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DF1CD">
      <w:pPr>
        <w:spacing w:line="560" w:lineRule="exact"/>
        <w:jc w:val="left"/>
        <w:rPr>
          <w:rFonts w:hint="default" w:ascii="黑体" w:eastAsia="黑体"/>
          <w:sz w:val="32"/>
          <w:lang w:val="en-US" w:eastAsia="zh-CN"/>
        </w:rPr>
      </w:pPr>
      <w:r>
        <w:rPr>
          <w:rFonts w:hint="eastAsia" w:ascii="黑体" w:eastAsia="黑体"/>
          <w:sz w:val="32"/>
        </w:rPr>
        <w:t>附</w:t>
      </w:r>
      <w:r>
        <w:rPr>
          <w:rFonts w:hint="eastAsia" w:ascii="黑体" w:eastAsia="黑体"/>
          <w:sz w:val="32"/>
          <w:lang w:val="en-US" w:eastAsia="zh-CN"/>
        </w:rPr>
        <w:t>件4</w:t>
      </w:r>
    </w:p>
    <w:p w14:paraId="1C45812D">
      <w:pPr>
        <w:spacing w:after="78" w:afterLines="25" w:line="500" w:lineRule="exact"/>
        <w:jc w:val="center"/>
        <w:rPr>
          <w:rFonts w:hint="eastAsia" w:ascii="方正小标宋简体" w:eastAsia="方正小标宋简体"/>
          <w:bCs/>
          <w:sz w:val="36"/>
          <w:szCs w:val="36"/>
        </w:rPr>
      </w:pPr>
      <w:r>
        <w:rPr>
          <w:rFonts w:hint="eastAsia" w:ascii="华文中宋" w:hAnsi="华文中宋" w:eastAsia="华文中宋" w:cs="华文中宋"/>
          <w:bCs/>
          <w:sz w:val="36"/>
          <w:szCs w:val="36"/>
        </w:rPr>
        <w:t>202</w:t>
      </w:r>
      <w:r>
        <w:rPr>
          <w:rFonts w:hint="eastAsia" w:ascii="华文中宋" w:hAnsi="华文中宋" w:eastAsia="华文中宋" w:cs="华文中宋"/>
          <w:bCs/>
          <w:sz w:val="36"/>
          <w:szCs w:val="36"/>
          <w:lang w:val="en-US" w:eastAsia="zh-CN"/>
        </w:rPr>
        <w:t>5</w:t>
      </w:r>
      <w:r>
        <w:rPr>
          <w:rFonts w:hint="eastAsia" w:ascii="华文中宋" w:hAnsi="华文中宋" w:eastAsia="华文中宋" w:cs="华文中宋"/>
          <w:bCs/>
          <w:sz w:val="36"/>
          <w:szCs w:val="36"/>
        </w:rPr>
        <w:t>年河北省普通高校招生有关资格申请所需材料和审核部门说明</w:t>
      </w:r>
    </w:p>
    <w:tbl>
      <w:tblPr>
        <w:tblStyle w:val="5"/>
        <w:tblW w:w="14560" w:type="dxa"/>
        <w:tblInd w:w="0" w:type="dxa"/>
        <w:tblLayout w:type="fixed"/>
        <w:tblCellMar>
          <w:top w:w="0" w:type="dxa"/>
          <w:left w:w="0" w:type="dxa"/>
          <w:bottom w:w="0" w:type="dxa"/>
          <w:right w:w="0" w:type="dxa"/>
        </w:tblCellMar>
      </w:tblPr>
      <w:tblGrid>
        <w:gridCol w:w="741"/>
        <w:gridCol w:w="634"/>
        <w:gridCol w:w="612"/>
        <w:gridCol w:w="4323"/>
        <w:gridCol w:w="6630"/>
        <w:gridCol w:w="1620"/>
      </w:tblGrid>
      <w:tr w14:paraId="064309E7">
        <w:tblPrEx>
          <w:tblCellMar>
            <w:top w:w="0" w:type="dxa"/>
            <w:left w:w="0" w:type="dxa"/>
            <w:bottom w:w="0" w:type="dxa"/>
            <w:right w:w="0" w:type="dxa"/>
          </w:tblCellMar>
        </w:tblPrEx>
        <w:trPr>
          <w:trHeight w:val="570" w:hRule="atLeast"/>
          <w:tblHeader/>
        </w:trPr>
        <w:tc>
          <w:tcPr>
            <w:tcW w:w="6310" w:type="dxa"/>
            <w:gridSpan w:val="4"/>
            <w:tcBorders>
              <w:top w:val="single" w:color="000000" w:sz="4" w:space="0"/>
              <w:left w:val="single" w:color="000000" w:sz="4" w:space="0"/>
              <w:bottom w:val="single" w:color="000000" w:sz="4" w:space="0"/>
              <w:right w:val="single" w:color="000000" w:sz="4" w:space="0"/>
            </w:tcBorders>
            <w:shd w:val="clear" w:color="auto" w:fill="F1F1F1"/>
            <w:noWrap w:val="0"/>
            <w:vAlign w:val="center"/>
          </w:tcPr>
          <w:p w14:paraId="7D44638E">
            <w:pPr>
              <w:jc w:val="center"/>
              <w:rPr>
                <w:rFonts w:ascii="宋体"/>
              </w:rPr>
            </w:pPr>
            <w:r>
              <w:rPr>
                <w:rFonts w:hint="eastAsia" w:ascii="宋体"/>
              </w:rPr>
              <w:t>资格名称</w:t>
            </w:r>
          </w:p>
        </w:tc>
        <w:tc>
          <w:tcPr>
            <w:tcW w:w="6630" w:type="dxa"/>
            <w:tcBorders>
              <w:top w:val="single" w:color="000000" w:sz="4" w:space="0"/>
              <w:left w:val="single" w:color="000000" w:sz="4" w:space="0"/>
              <w:bottom w:val="single" w:color="000000" w:sz="4" w:space="0"/>
              <w:right w:val="single" w:color="000000" w:sz="4" w:space="0"/>
            </w:tcBorders>
            <w:shd w:val="clear" w:color="auto" w:fill="F1F1F1"/>
            <w:noWrap w:val="0"/>
            <w:tcMar>
              <w:top w:w="0" w:type="dxa"/>
              <w:left w:w="108" w:type="dxa"/>
              <w:bottom w:w="0" w:type="dxa"/>
              <w:right w:w="108" w:type="dxa"/>
            </w:tcMar>
            <w:vAlign w:val="center"/>
          </w:tcPr>
          <w:p w14:paraId="5FEEE9EC">
            <w:pPr>
              <w:jc w:val="center"/>
              <w:rPr>
                <w:rFonts w:ascii="宋体"/>
              </w:rPr>
            </w:pPr>
            <w:r>
              <w:rPr>
                <w:rFonts w:hint="eastAsia" w:ascii="宋体"/>
              </w:rPr>
              <w:t>所需材料</w:t>
            </w:r>
          </w:p>
        </w:tc>
        <w:tc>
          <w:tcPr>
            <w:tcW w:w="1620" w:type="dxa"/>
            <w:tcBorders>
              <w:top w:val="single" w:color="000000" w:sz="4" w:space="0"/>
              <w:left w:val="single" w:color="000000" w:sz="4" w:space="0"/>
              <w:bottom w:val="single" w:color="000000" w:sz="4" w:space="0"/>
              <w:right w:val="single" w:color="000000" w:sz="4" w:space="0"/>
            </w:tcBorders>
            <w:shd w:val="clear" w:color="auto" w:fill="F1F1F1"/>
            <w:noWrap w:val="0"/>
            <w:tcMar>
              <w:top w:w="0" w:type="dxa"/>
              <w:left w:w="108" w:type="dxa"/>
              <w:bottom w:w="0" w:type="dxa"/>
              <w:right w:w="108" w:type="dxa"/>
            </w:tcMar>
            <w:vAlign w:val="center"/>
          </w:tcPr>
          <w:p w14:paraId="3CCCA364">
            <w:pPr>
              <w:spacing w:line="280" w:lineRule="exact"/>
              <w:jc w:val="center"/>
              <w:rPr>
                <w:rFonts w:ascii="宋体"/>
              </w:rPr>
            </w:pPr>
            <w:r>
              <w:rPr>
                <w:rFonts w:hint="eastAsia" w:ascii="宋体"/>
              </w:rPr>
              <w:t>审核或登记部门</w:t>
            </w:r>
          </w:p>
        </w:tc>
      </w:tr>
      <w:tr w14:paraId="3AFD72B3">
        <w:tblPrEx>
          <w:tblCellMar>
            <w:top w:w="0" w:type="dxa"/>
            <w:left w:w="0" w:type="dxa"/>
            <w:bottom w:w="0" w:type="dxa"/>
            <w:right w:w="0" w:type="dxa"/>
          </w:tblCellMar>
        </w:tblPrEx>
        <w:trPr>
          <w:trHeight w:val="1634" w:hRule="atLeast"/>
        </w:trPr>
        <w:tc>
          <w:tcPr>
            <w:tcW w:w="74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759AD4EF">
            <w:pPr>
              <w:spacing w:line="300" w:lineRule="exact"/>
              <w:jc w:val="center"/>
              <w:rPr>
                <w:rFonts w:hint="eastAsia" w:ascii="宋体"/>
                <w:spacing w:val="-6"/>
              </w:rPr>
            </w:pPr>
            <w:r>
              <w:rPr>
                <w:rFonts w:hint="eastAsia" w:ascii="宋体"/>
                <w:spacing w:val="-6"/>
              </w:rPr>
              <w:t>在</w:t>
            </w:r>
          </w:p>
          <w:p w14:paraId="42C8E471">
            <w:pPr>
              <w:spacing w:line="300" w:lineRule="exact"/>
              <w:jc w:val="center"/>
              <w:rPr>
                <w:rFonts w:hint="eastAsia" w:ascii="宋体"/>
                <w:spacing w:val="-6"/>
              </w:rPr>
            </w:pPr>
            <w:r>
              <w:rPr>
                <w:rFonts w:hint="eastAsia" w:ascii="宋体"/>
                <w:spacing w:val="-6"/>
              </w:rPr>
              <w:t>报</w:t>
            </w:r>
          </w:p>
          <w:p w14:paraId="230E4216">
            <w:pPr>
              <w:spacing w:line="300" w:lineRule="exact"/>
              <w:jc w:val="center"/>
              <w:rPr>
                <w:rFonts w:hint="eastAsia" w:ascii="宋体"/>
                <w:spacing w:val="-6"/>
              </w:rPr>
            </w:pPr>
            <w:r>
              <w:rPr>
                <w:rFonts w:hint="eastAsia" w:ascii="宋体"/>
                <w:spacing w:val="-6"/>
              </w:rPr>
              <w:t>名</w:t>
            </w:r>
          </w:p>
          <w:p w14:paraId="2DCA97E8">
            <w:pPr>
              <w:spacing w:line="300" w:lineRule="exact"/>
              <w:jc w:val="center"/>
              <w:rPr>
                <w:rFonts w:hint="eastAsia" w:ascii="宋体"/>
                <w:spacing w:val="-6"/>
              </w:rPr>
            </w:pPr>
            <w:r>
              <w:rPr>
                <w:rFonts w:hint="eastAsia" w:ascii="宋体"/>
                <w:spacing w:val="-6"/>
              </w:rPr>
              <w:t>时</w:t>
            </w:r>
          </w:p>
          <w:p w14:paraId="5060B5E9">
            <w:pPr>
              <w:spacing w:line="300" w:lineRule="exact"/>
              <w:jc w:val="center"/>
              <w:rPr>
                <w:rFonts w:hint="eastAsia" w:ascii="宋体"/>
                <w:spacing w:val="-6"/>
              </w:rPr>
            </w:pPr>
            <w:r>
              <w:rPr>
                <w:rFonts w:hint="eastAsia" w:ascii="宋体"/>
                <w:spacing w:val="-6"/>
              </w:rPr>
              <w:t>申</w:t>
            </w:r>
          </w:p>
          <w:p w14:paraId="250769E8">
            <w:pPr>
              <w:spacing w:line="300" w:lineRule="exact"/>
              <w:jc w:val="center"/>
              <w:rPr>
                <w:rFonts w:ascii="宋体"/>
                <w:spacing w:val="-6"/>
              </w:rPr>
            </w:pPr>
            <w:r>
              <w:rPr>
                <w:rFonts w:hint="eastAsia" w:ascii="宋体"/>
                <w:spacing w:val="-6"/>
              </w:rPr>
              <w:t>请</w:t>
            </w:r>
          </w:p>
        </w:tc>
        <w:tc>
          <w:tcPr>
            <w:tcW w:w="634"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904C08B">
            <w:pPr>
              <w:spacing w:line="300" w:lineRule="exact"/>
              <w:rPr>
                <w:rFonts w:ascii="宋体"/>
                <w:spacing w:val="-6"/>
              </w:rPr>
            </w:pPr>
            <w:r>
              <w:rPr>
                <w:rFonts w:hint="eastAsia" w:ascii="宋体"/>
                <w:spacing w:val="-6"/>
              </w:rPr>
              <w:t>优惠加分</w:t>
            </w: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DC3F7F">
            <w:pPr>
              <w:spacing w:line="300" w:lineRule="exact"/>
              <w:rPr>
                <w:rFonts w:ascii="宋体"/>
              </w:rPr>
            </w:pPr>
            <w:r>
              <w:rPr>
                <w:rFonts w:hint="eastAsia" w:ascii="宋体"/>
              </w:rPr>
              <w:t>*少数民族自治县（含</w:t>
            </w:r>
            <w:r>
              <w:rPr>
                <w:rFonts w:ascii="宋体"/>
              </w:rPr>
              <w:t>民族县</w:t>
            </w:r>
            <w:r>
              <w:rPr>
                <w:rFonts w:hint="eastAsia" w:ascii="宋体"/>
              </w:rPr>
              <w:t>）的少数民族考生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060DDD">
            <w:pPr>
              <w:spacing w:line="240" w:lineRule="exact"/>
              <w:rPr>
                <w:rFonts w:ascii="宋体"/>
              </w:rPr>
            </w:pPr>
            <w:r>
              <w:rPr>
                <w:rFonts w:hint="eastAsia" w:ascii="宋体"/>
              </w:rPr>
              <w:t>1.户口本（宽城县、丰宁县、围场县、青龙县、大厂县、孟村县、滦平县、隆化县、平泉市户籍），含考生本人及父亲或母亲或法定监护人户籍；</w:t>
            </w:r>
          </w:p>
          <w:p w14:paraId="07FEDC0E">
            <w:pPr>
              <w:spacing w:line="240" w:lineRule="exact"/>
              <w:rPr>
                <w:rFonts w:ascii="宋体"/>
              </w:rPr>
            </w:pPr>
            <w:r>
              <w:rPr>
                <w:rFonts w:hint="eastAsia" w:ascii="宋体"/>
              </w:rPr>
              <w:t>2.身份证；</w:t>
            </w:r>
          </w:p>
          <w:p w14:paraId="3DBD4974">
            <w:pPr>
              <w:spacing w:line="300" w:lineRule="exact"/>
              <w:rPr>
                <w:rFonts w:hint="eastAsia" w:ascii="宋体"/>
              </w:rPr>
            </w:pPr>
            <w:r>
              <w:rPr>
                <w:rFonts w:hint="eastAsia" w:ascii="宋体"/>
              </w:rPr>
              <w:t>3.户籍所在县学籍学校满三年学籍证明；</w:t>
            </w:r>
          </w:p>
          <w:p w14:paraId="7733620C">
            <w:pPr>
              <w:spacing w:line="240" w:lineRule="exact"/>
              <w:rPr>
                <w:rFonts w:hint="eastAsia" w:ascii="宋体"/>
              </w:rPr>
            </w:pPr>
            <w:r>
              <w:rPr>
                <w:rFonts w:hint="eastAsia" w:ascii="宋体"/>
              </w:rPr>
              <w:t>4.户籍所在县学籍学校三年实际就读证明。</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4BE07D2">
            <w:pPr>
              <w:spacing w:line="280" w:lineRule="exact"/>
              <w:rPr>
                <w:rFonts w:ascii="宋体"/>
              </w:rPr>
            </w:pPr>
            <w:r>
              <w:rPr>
                <w:rFonts w:hint="eastAsia" w:ascii="宋体"/>
              </w:rPr>
              <w:t>报名地县级招生考试机构</w:t>
            </w:r>
          </w:p>
        </w:tc>
      </w:tr>
      <w:tr w14:paraId="0B985F14">
        <w:tblPrEx>
          <w:tblCellMar>
            <w:top w:w="0" w:type="dxa"/>
            <w:left w:w="0" w:type="dxa"/>
            <w:bottom w:w="0" w:type="dxa"/>
            <w:right w:w="0" w:type="dxa"/>
          </w:tblCellMar>
        </w:tblPrEx>
        <w:trPr>
          <w:trHeight w:val="513" w:hRule="atLeast"/>
        </w:trPr>
        <w:tc>
          <w:tcPr>
            <w:tcW w:w="741" w:type="dxa"/>
            <w:vMerge w:val="continue"/>
            <w:tcBorders>
              <w:left w:val="single" w:color="000000" w:sz="4" w:space="0"/>
              <w:right w:val="single" w:color="000000" w:sz="4" w:space="0"/>
            </w:tcBorders>
            <w:noWrap w:val="0"/>
            <w:vAlign w:val="center"/>
          </w:tcPr>
          <w:p w14:paraId="25A230FF">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4AAFA082">
            <w:pPr>
              <w:spacing w:line="300" w:lineRule="exact"/>
              <w:jc w:val="left"/>
              <w:rPr>
                <w:rFonts w:ascii="宋体"/>
                <w:spacing w:val="-6"/>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2AA53EE">
            <w:pPr>
              <w:spacing w:line="300" w:lineRule="exact"/>
              <w:rPr>
                <w:rFonts w:ascii="宋体"/>
              </w:rPr>
            </w:pPr>
            <w:r>
              <w:rPr>
                <w:rFonts w:hint="eastAsia" w:ascii="宋体"/>
              </w:rPr>
              <w:t>烈士子女考生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F4A4513">
            <w:pPr>
              <w:spacing w:line="300" w:lineRule="exact"/>
              <w:rPr>
                <w:rFonts w:ascii="宋体"/>
              </w:rPr>
            </w:pPr>
            <w:r>
              <w:rPr>
                <w:rFonts w:hint="eastAsia" w:ascii="宋体"/>
              </w:rPr>
              <w:t>1.《烈士证明书》；2.烈士与考生关系证明。</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02AFCE">
            <w:pPr>
              <w:spacing w:line="280" w:lineRule="exact"/>
              <w:jc w:val="left"/>
              <w:rPr>
                <w:rFonts w:ascii="宋体"/>
              </w:rPr>
            </w:pPr>
            <w:r>
              <w:rPr>
                <w:rFonts w:hint="eastAsia" w:ascii="宋体"/>
              </w:rPr>
              <w:t>户籍地退役军人事务部门</w:t>
            </w:r>
          </w:p>
        </w:tc>
      </w:tr>
      <w:tr w14:paraId="4FED1D8D">
        <w:tblPrEx>
          <w:tblCellMar>
            <w:top w:w="0" w:type="dxa"/>
            <w:left w:w="0" w:type="dxa"/>
            <w:bottom w:w="0" w:type="dxa"/>
            <w:right w:w="0" w:type="dxa"/>
          </w:tblCellMar>
        </w:tblPrEx>
        <w:trPr>
          <w:trHeight w:val="397" w:hRule="atLeast"/>
        </w:trPr>
        <w:tc>
          <w:tcPr>
            <w:tcW w:w="741" w:type="dxa"/>
            <w:vMerge w:val="continue"/>
            <w:tcBorders>
              <w:left w:val="single" w:color="000000" w:sz="4" w:space="0"/>
              <w:right w:val="single" w:color="000000" w:sz="4" w:space="0"/>
            </w:tcBorders>
            <w:noWrap w:val="0"/>
            <w:vAlign w:val="center"/>
          </w:tcPr>
          <w:p w14:paraId="3AAA2259">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476EC7B5">
            <w:pPr>
              <w:spacing w:line="300" w:lineRule="exact"/>
              <w:jc w:val="left"/>
              <w:rPr>
                <w:rFonts w:ascii="宋体"/>
                <w:spacing w:val="-6"/>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981DAB5">
            <w:pPr>
              <w:spacing w:line="300" w:lineRule="exact"/>
              <w:rPr>
                <w:rFonts w:ascii="宋体"/>
              </w:rPr>
            </w:pPr>
            <w:r>
              <w:rPr>
                <w:rFonts w:hint="eastAsia" w:ascii="宋体"/>
              </w:rPr>
              <w:t>自主就业退役士兵考生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A7B288">
            <w:pPr>
              <w:spacing w:line="300" w:lineRule="exact"/>
              <w:rPr>
                <w:rFonts w:ascii="宋体"/>
              </w:rPr>
            </w:pPr>
            <w:r>
              <w:rPr>
                <w:rFonts w:hint="eastAsia" w:ascii="宋体"/>
              </w:rPr>
              <w:t>《退出现役证》</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C9C67C">
            <w:pPr>
              <w:spacing w:line="280" w:lineRule="exact"/>
              <w:jc w:val="left"/>
              <w:rPr>
                <w:rFonts w:ascii="宋体"/>
              </w:rPr>
            </w:pPr>
            <w:r>
              <w:rPr>
                <w:rFonts w:hint="eastAsia" w:ascii="宋体"/>
              </w:rPr>
              <w:t>档案所在地退役军人事务部门</w:t>
            </w:r>
          </w:p>
        </w:tc>
      </w:tr>
      <w:tr w14:paraId="5A5460BA">
        <w:tblPrEx>
          <w:tblCellMar>
            <w:top w:w="0" w:type="dxa"/>
            <w:left w:w="0" w:type="dxa"/>
            <w:bottom w:w="0" w:type="dxa"/>
            <w:right w:w="0" w:type="dxa"/>
          </w:tblCellMar>
        </w:tblPrEx>
        <w:trPr>
          <w:trHeight w:val="397" w:hRule="atLeast"/>
        </w:trPr>
        <w:tc>
          <w:tcPr>
            <w:tcW w:w="741" w:type="dxa"/>
            <w:vMerge w:val="continue"/>
            <w:tcBorders>
              <w:left w:val="single" w:color="000000" w:sz="4" w:space="0"/>
              <w:right w:val="single" w:color="000000" w:sz="4" w:space="0"/>
            </w:tcBorders>
            <w:noWrap w:val="0"/>
            <w:vAlign w:val="center"/>
          </w:tcPr>
          <w:p w14:paraId="7D5C47BB">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6AB68DD7">
            <w:pPr>
              <w:spacing w:line="300" w:lineRule="exact"/>
              <w:jc w:val="left"/>
              <w:rPr>
                <w:rFonts w:ascii="宋体"/>
                <w:spacing w:val="-6"/>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FE92EF7">
            <w:pPr>
              <w:spacing w:line="240" w:lineRule="exact"/>
              <w:rPr>
                <w:rFonts w:ascii="宋体"/>
              </w:rPr>
            </w:pPr>
            <w:r>
              <w:rPr>
                <w:rFonts w:hint="eastAsia" w:ascii="宋体"/>
              </w:rPr>
              <w:t>服役期间荣立二等功（含）以上的退役军人考生</w:t>
            </w:r>
          </w:p>
        </w:tc>
        <w:tc>
          <w:tcPr>
            <w:tcW w:w="663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06EDDB7">
            <w:pPr>
              <w:spacing w:line="240" w:lineRule="exact"/>
              <w:rPr>
                <w:rFonts w:ascii="宋体"/>
              </w:rPr>
            </w:pPr>
            <w:r>
              <w:rPr>
                <w:rFonts w:hint="eastAsia" w:ascii="宋体"/>
              </w:rPr>
              <w:t>1.《退出现役证》；</w:t>
            </w:r>
          </w:p>
          <w:p w14:paraId="34DD17B2">
            <w:pPr>
              <w:spacing w:line="240" w:lineRule="exact"/>
              <w:rPr>
                <w:rFonts w:ascii="宋体"/>
              </w:rPr>
            </w:pPr>
            <w:r>
              <w:rPr>
                <w:rFonts w:hint="eastAsia" w:ascii="宋体"/>
              </w:rPr>
              <w:t>2.奖（勋）章、《立功受奖证书》。</w:t>
            </w: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2E502C">
            <w:pPr>
              <w:spacing w:line="280" w:lineRule="exact"/>
              <w:jc w:val="left"/>
              <w:rPr>
                <w:rFonts w:ascii="宋体"/>
              </w:rPr>
            </w:pPr>
          </w:p>
        </w:tc>
      </w:tr>
      <w:tr w14:paraId="2F557967">
        <w:tblPrEx>
          <w:tblCellMar>
            <w:top w:w="0" w:type="dxa"/>
            <w:left w:w="0" w:type="dxa"/>
            <w:bottom w:w="0" w:type="dxa"/>
            <w:right w:w="0" w:type="dxa"/>
          </w:tblCellMar>
        </w:tblPrEx>
        <w:trPr>
          <w:trHeight w:val="600" w:hRule="atLeast"/>
        </w:trPr>
        <w:tc>
          <w:tcPr>
            <w:tcW w:w="741" w:type="dxa"/>
            <w:vMerge w:val="continue"/>
            <w:tcBorders>
              <w:left w:val="single" w:color="000000" w:sz="4" w:space="0"/>
              <w:right w:val="single" w:color="000000" w:sz="4" w:space="0"/>
            </w:tcBorders>
            <w:noWrap w:val="0"/>
            <w:vAlign w:val="center"/>
          </w:tcPr>
          <w:p w14:paraId="0501A238">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053A4C0D">
            <w:pPr>
              <w:spacing w:line="300" w:lineRule="exact"/>
              <w:jc w:val="left"/>
              <w:rPr>
                <w:rFonts w:ascii="宋体"/>
                <w:spacing w:val="-6"/>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E247CF">
            <w:pPr>
              <w:spacing w:line="240" w:lineRule="exact"/>
              <w:rPr>
                <w:rFonts w:ascii="宋体"/>
              </w:rPr>
            </w:pPr>
            <w:r>
              <w:rPr>
                <w:rFonts w:hint="eastAsia" w:ascii="宋体"/>
              </w:rPr>
              <w:t>服役期间被战区（原大军区）以上单位授予荣誉称号的退役军人考生</w:t>
            </w:r>
          </w:p>
        </w:tc>
        <w:tc>
          <w:tcPr>
            <w:tcW w:w="66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6912F3">
            <w:pPr>
              <w:spacing w:line="240" w:lineRule="exact"/>
              <w:jc w:val="left"/>
              <w:rPr>
                <w:rFonts w:ascii="宋体"/>
              </w:rPr>
            </w:pPr>
          </w:p>
        </w:tc>
        <w:tc>
          <w:tcPr>
            <w:tcW w:w="16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FD0AA">
            <w:pPr>
              <w:spacing w:line="280" w:lineRule="exact"/>
              <w:jc w:val="left"/>
              <w:rPr>
                <w:rFonts w:ascii="宋体"/>
              </w:rPr>
            </w:pPr>
          </w:p>
        </w:tc>
      </w:tr>
      <w:tr w14:paraId="44996BCE">
        <w:tblPrEx>
          <w:tblCellMar>
            <w:top w:w="0" w:type="dxa"/>
            <w:left w:w="0" w:type="dxa"/>
            <w:bottom w:w="0" w:type="dxa"/>
            <w:right w:w="0" w:type="dxa"/>
          </w:tblCellMar>
        </w:tblPrEx>
        <w:trPr>
          <w:trHeight w:val="90" w:hRule="atLeast"/>
        </w:trPr>
        <w:tc>
          <w:tcPr>
            <w:tcW w:w="741" w:type="dxa"/>
            <w:vMerge w:val="continue"/>
            <w:tcBorders>
              <w:left w:val="single" w:color="000000" w:sz="4" w:space="0"/>
              <w:right w:val="single" w:color="000000" w:sz="4" w:space="0"/>
            </w:tcBorders>
            <w:noWrap w:val="0"/>
            <w:vAlign w:val="center"/>
          </w:tcPr>
          <w:p w14:paraId="61073F9A">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54EAABD7">
            <w:pPr>
              <w:spacing w:line="300" w:lineRule="exact"/>
              <w:jc w:val="left"/>
              <w:rPr>
                <w:rFonts w:ascii="宋体"/>
                <w:spacing w:val="-6"/>
              </w:rPr>
            </w:pPr>
          </w:p>
        </w:tc>
        <w:tc>
          <w:tcPr>
            <w:tcW w:w="4935" w:type="dxa"/>
            <w:gridSpan w:val="2"/>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117B616D">
            <w:pPr>
              <w:spacing w:line="240" w:lineRule="exact"/>
              <w:rPr>
                <w:rFonts w:hint="eastAsia" w:ascii="宋体"/>
              </w:rPr>
            </w:pPr>
            <w:r>
              <w:rPr>
                <w:rFonts w:hint="eastAsia" w:ascii="宋体"/>
              </w:rPr>
              <w:t>河北户籍农村独生子女考生</w:t>
            </w:r>
          </w:p>
        </w:tc>
        <w:tc>
          <w:tcPr>
            <w:tcW w:w="663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FDAF761">
            <w:pPr>
              <w:spacing w:line="240" w:lineRule="exact"/>
              <w:jc w:val="left"/>
              <w:rPr>
                <w:rFonts w:ascii="宋体"/>
              </w:rPr>
            </w:pPr>
            <w:r>
              <w:rPr>
                <w:rFonts w:hint="eastAsia" w:ascii="宋体"/>
              </w:rPr>
              <w:t>1.参加高考的证明；2.户口本；3.身份证；4.《独生子女父母光荣证》；5.农村居民户口状况证明；6.违法生育的处理情况证明；7.如实填写《河北省独生子女审定表》（一式四份）；8.考生本人近期四张小二寸免冠照片；9.父母离婚、丧偶的，要按照卫生健康部门的要求提供相关证明材料。</w:t>
            </w:r>
          </w:p>
        </w:tc>
        <w:tc>
          <w:tcPr>
            <w:tcW w:w="1620" w:type="dxa"/>
            <w:tcBorders>
              <w:top w:val="single" w:color="000000" w:sz="4" w:space="0"/>
              <w:left w:val="single" w:color="000000" w:sz="4" w:space="0"/>
              <w:bottom w:val="single" w:color="auto" w:sz="4" w:space="0"/>
              <w:right w:val="single" w:color="000000" w:sz="4" w:space="0"/>
            </w:tcBorders>
            <w:noWrap w:val="0"/>
            <w:tcMar>
              <w:top w:w="0" w:type="dxa"/>
              <w:bottom w:w="0" w:type="dxa"/>
            </w:tcMar>
            <w:vAlign w:val="center"/>
          </w:tcPr>
          <w:p w14:paraId="247D86CA">
            <w:pPr>
              <w:spacing w:line="280" w:lineRule="exact"/>
              <w:jc w:val="left"/>
              <w:rPr>
                <w:rFonts w:hint="eastAsia" w:ascii="宋体"/>
              </w:rPr>
            </w:pPr>
            <w:r>
              <w:rPr>
                <w:rFonts w:hint="eastAsia" w:ascii="宋体"/>
              </w:rPr>
              <w:t>户口所在地卫生健康部门</w:t>
            </w:r>
          </w:p>
        </w:tc>
      </w:tr>
      <w:tr w14:paraId="50276B1E">
        <w:tblPrEx>
          <w:tblCellMar>
            <w:top w:w="0" w:type="dxa"/>
            <w:left w:w="0" w:type="dxa"/>
            <w:bottom w:w="0" w:type="dxa"/>
            <w:right w:w="0" w:type="dxa"/>
          </w:tblCellMar>
        </w:tblPrEx>
        <w:trPr>
          <w:trHeight w:val="708" w:hRule="atLeast"/>
        </w:trPr>
        <w:tc>
          <w:tcPr>
            <w:tcW w:w="741" w:type="dxa"/>
            <w:vMerge w:val="continue"/>
            <w:tcBorders>
              <w:left w:val="single" w:color="000000" w:sz="4" w:space="0"/>
              <w:bottom w:val="single" w:color="auto" w:sz="4" w:space="0"/>
              <w:right w:val="single" w:color="000000" w:sz="4" w:space="0"/>
            </w:tcBorders>
            <w:noWrap w:val="0"/>
            <w:vAlign w:val="center"/>
          </w:tcPr>
          <w:p w14:paraId="459E65C7">
            <w:pPr>
              <w:spacing w:line="300" w:lineRule="exact"/>
              <w:jc w:val="center"/>
              <w:rPr>
                <w:rFonts w:ascii="宋体"/>
                <w:spacing w:val="-6"/>
              </w:rPr>
            </w:pPr>
          </w:p>
        </w:tc>
        <w:tc>
          <w:tcPr>
            <w:tcW w:w="634" w:type="dxa"/>
            <w:vMerge w:val="continue"/>
            <w:tcBorders>
              <w:left w:val="single" w:color="000000" w:sz="4" w:space="0"/>
              <w:right w:val="single" w:color="000000" w:sz="4" w:space="0"/>
            </w:tcBorders>
            <w:noWrap w:val="0"/>
            <w:vAlign w:val="center"/>
          </w:tcPr>
          <w:p w14:paraId="4025FB6A">
            <w:pPr>
              <w:spacing w:line="300" w:lineRule="exact"/>
              <w:jc w:val="left"/>
              <w:rPr>
                <w:rFonts w:ascii="宋体"/>
                <w:spacing w:val="-6"/>
              </w:rPr>
            </w:pPr>
          </w:p>
        </w:tc>
        <w:tc>
          <w:tcPr>
            <w:tcW w:w="4935" w:type="dxa"/>
            <w:gridSpan w:val="2"/>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BC0E5DB">
            <w:pPr>
              <w:spacing w:line="240" w:lineRule="exact"/>
              <w:rPr>
                <w:rFonts w:hint="eastAsia" w:ascii="宋体"/>
              </w:rPr>
            </w:pPr>
          </w:p>
        </w:tc>
        <w:tc>
          <w:tcPr>
            <w:tcW w:w="663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397252">
            <w:pPr>
              <w:spacing w:line="240" w:lineRule="exact"/>
              <w:jc w:val="left"/>
              <w:rPr>
                <w:rFonts w:hint="eastAsia" w:ascii="宋体"/>
              </w:rPr>
            </w:pPr>
            <w:r>
              <w:rPr>
                <w:rFonts w:hint="eastAsia" w:ascii="宋体"/>
              </w:rPr>
              <w:t>如实填写的《河北省农村独生子女审定表》</w:t>
            </w:r>
          </w:p>
        </w:tc>
        <w:tc>
          <w:tcPr>
            <w:tcW w:w="1620" w:type="dxa"/>
            <w:tcBorders>
              <w:top w:val="single" w:color="auto" w:sz="4" w:space="0"/>
              <w:left w:val="single" w:color="000000" w:sz="4" w:space="0"/>
              <w:bottom w:val="single" w:color="000000" w:sz="4" w:space="0"/>
              <w:right w:val="single" w:color="000000" w:sz="4" w:space="0"/>
            </w:tcBorders>
            <w:noWrap w:val="0"/>
            <w:tcMar>
              <w:top w:w="0" w:type="dxa"/>
              <w:bottom w:w="0" w:type="dxa"/>
            </w:tcMar>
            <w:vAlign w:val="center"/>
          </w:tcPr>
          <w:p w14:paraId="20690ED8">
            <w:pPr>
              <w:spacing w:line="280" w:lineRule="exact"/>
              <w:jc w:val="left"/>
              <w:rPr>
                <w:rFonts w:hint="eastAsia" w:ascii="宋体"/>
              </w:rPr>
            </w:pPr>
            <w:r>
              <w:rPr>
                <w:rFonts w:hint="eastAsia" w:ascii="宋体"/>
              </w:rPr>
              <w:t>报名地</w:t>
            </w:r>
            <w:r>
              <w:rPr>
                <w:rFonts w:ascii="宋体"/>
              </w:rPr>
              <w:t>县级招生考试机构</w:t>
            </w:r>
          </w:p>
        </w:tc>
      </w:tr>
      <w:tr w14:paraId="396D0034">
        <w:tblPrEx>
          <w:tblCellMar>
            <w:top w:w="0" w:type="dxa"/>
            <w:left w:w="0" w:type="dxa"/>
            <w:bottom w:w="0" w:type="dxa"/>
            <w:right w:w="0" w:type="dxa"/>
          </w:tblCellMar>
        </w:tblPrEx>
        <w:trPr>
          <w:trHeight w:val="767" w:hRule="atLeast"/>
        </w:trPr>
        <w:tc>
          <w:tcPr>
            <w:tcW w:w="741" w:type="dxa"/>
            <w:vMerge w:val="continue"/>
            <w:tcBorders>
              <w:top w:val="single" w:color="auto" w:sz="4" w:space="0"/>
              <w:left w:val="single" w:color="000000" w:sz="4" w:space="0"/>
              <w:bottom w:val="single" w:color="auto" w:sz="4" w:space="0"/>
              <w:right w:val="single" w:color="000000" w:sz="4" w:space="0"/>
            </w:tcBorders>
            <w:noWrap w:val="0"/>
            <w:vAlign w:val="center"/>
          </w:tcPr>
          <w:p w14:paraId="3BE1FC61">
            <w:pPr>
              <w:spacing w:line="300" w:lineRule="exact"/>
              <w:jc w:val="center"/>
              <w:rPr>
                <w:rFonts w:ascii="宋体"/>
                <w:spacing w:val="-6"/>
              </w:rPr>
            </w:pPr>
          </w:p>
        </w:tc>
        <w:tc>
          <w:tcPr>
            <w:tcW w:w="634" w:type="dxa"/>
            <w:vMerge w:val="continue"/>
            <w:tcBorders>
              <w:left w:val="single" w:color="000000" w:sz="4" w:space="0"/>
              <w:bottom w:val="single" w:color="auto" w:sz="4" w:space="0"/>
              <w:right w:val="single" w:color="000000" w:sz="4" w:space="0"/>
            </w:tcBorders>
            <w:noWrap w:val="0"/>
            <w:vAlign w:val="center"/>
          </w:tcPr>
          <w:p w14:paraId="545FE726">
            <w:pPr>
              <w:spacing w:line="300" w:lineRule="exact"/>
              <w:jc w:val="left"/>
              <w:rPr>
                <w:rFonts w:ascii="宋体"/>
                <w:spacing w:val="-6"/>
              </w:rPr>
            </w:pPr>
          </w:p>
        </w:tc>
        <w:tc>
          <w:tcPr>
            <w:tcW w:w="4935"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983CF63">
            <w:pPr>
              <w:spacing w:line="300" w:lineRule="exact"/>
              <w:rPr>
                <w:rFonts w:ascii="宋体"/>
              </w:rPr>
            </w:pPr>
            <w:r>
              <w:rPr>
                <w:rFonts w:hint="eastAsia" w:ascii="宋体"/>
              </w:rPr>
              <w:t>归侨考生</w:t>
            </w:r>
          </w:p>
        </w:tc>
        <w:tc>
          <w:tcPr>
            <w:tcW w:w="663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5990874">
            <w:pPr>
              <w:spacing w:line="240" w:lineRule="exact"/>
              <w:rPr>
                <w:rFonts w:ascii="宋体"/>
              </w:rPr>
            </w:pPr>
            <w:r>
              <w:rPr>
                <w:rFonts w:hint="eastAsia" w:ascii="宋体"/>
              </w:rPr>
              <w:t>1.户口本和身份证；2.县级以上侨务部门出具的考生归侨身份证明；3.《</w:t>
            </w:r>
            <w:r>
              <w:rPr>
                <w:rFonts w:ascii="宋体"/>
              </w:rPr>
              <w:t>“</w:t>
            </w:r>
            <w:r>
              <w:rPr>
                <w:rFonts w:hint="eastAsia" w:ascii="宋体"/>
              </w:rPr>
              <w:t>三侨</w:t>
            </w:r>
            <w:r>
              <w:rPr>
                <w:rFonts w:ascii="宋体"/>
              </w:rPr>
              <w:t>”</w:t>
            </w:r>
            <w:r>
              <w:rPr>
                <w:rFonts w:hint="eastAsia" w:ascii="宋体"/>
              </w:rPr>
              <w:t>考生身份审查表》。</w:t>
            </w:r>
          </w:p>
        </w:tc>
        <w:tc>
          <w:tcPr>
            <w:tcW w:w="162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98F0C47">
            <w:pPr>
              <w:spacing w:line="280" w:lineRule="exact"/>
              <w:rPr>
                <w:rFonts w:ascii="宋体"/>
              </w:rPr>
            </w:pPr>
            <w:r>
              <w:rPr>
                <w:rFonts w:hint="eastAsia" w:ascii="宋体"/>
              </w:rPr>
              <w:t>户口所在地侨办</w:t>
            </w:r>
          </w:p>
        </w:tc>
      </w:tr>
      <w:tr w14:paraId="639E1CFA">
        <w:tblPrEx>
          <w:tblCellMar>
            <w:top w:w="0" w:type="dxa"/>
            <w:left w:w="0" w:type="dxa"/>
            <w:bottom w:w="0" w:type="dxa"/>
            <w:right w:w="0" w:type="dxa"/>
          </w:tblCellMar>
        </w:tblPrEx>
        <w:trPr>
          <w:trHeight w:val="955" w:hRule="atLeast"/>
        </w:trPr>
        <w:tc>
          <w:tcPr>
            <w:tcW w:w="741" w:type="dxa"/>
            <w:vMerge w:val="restart"/>
            <w:tcBorders>
              <w:top w:val="single" w:color="auto" w:sz="4" w:space="0"/>
              <w:left w:val="single" w:color="000000" w:sz="4" w:space="0"/>
              <w:right w:val="single" w:color="000000" w:sz="4" w:space="0"/>
            </w:tcBorders>
            <w:noWrap w:val="0"/>
            <w:vAlign w:val="center"/>
          </w:tcPr>
          <w:p w14:paraId="405EDC43">
            <w:pPr>
              <w:spacing w:line="300" w:lineRule="exact"/>
              <w:jc w:val="center"/>
              <w:rPr>
                <w:rFonts w:hint="eastAsia" w:ascii="宋体"/>
              </w:rPr>
            </w:pPr>
            <w:r>
              <w:rPr>
                <w:rFonts w:hint="eastAsia" w:ascii="宋体"/>
              </w:rPr>
              <w:t>在</w:t>
            </w:r>
          </w:p>
          <w:p w14:paraId="54C286C2">
            <w:pPr>
              <w:spacing w:line="300" w:lineRule="exact"/>
              <w:jc w:val="center"/>
              <w:rPr>
                <w:rFonts w:hint="eastAsia" w:ascii="宋体"/>
              </w:rPr>
            </w:pPr>
            <w:r>
              <w:rPr>
                <w:rFonts w:hint="eastAsia" w:ascii="宋体"/>
              </w:rPr>
              <w:t>报</w:t>
            </w:r>
          </w:p>
          <w:p w14:paraId="2BEA02F9">
            <w:pPr>
              <w:spacing w:line="300" w:lineRule="exact"/>
              <w:jc w:val="center"/>
              <w:rPr>
                <w:rFonts w:hint="eastAsia" w:ascii="宋体"/>
              </w:rPr>
            </w:pPr>
            <w:r>
              <w:rPr>
                <w:rFonts w:hint="eastAsia" w:ascii="宋体"/>
              </w:rPr>
              <w:t>名</w:t>
            </w:r>
          </w:p>
          <w:p w14:paraId="6707E2C9">
            <w:pPr>
              <w:spacing w:line="300" w:lineRule="exact"/>
              <w:jc w:val="center"/>
              <w:rPr>
                <w:rFonts w:hint="eastAsia" w:ascii="宋体"/>
              </w:rPr>
            </w:pPr>
            <w:r>
              <w:rPr>
                <w:rFonts w:hint="eastAsia" w:ascii="宋体"/>
              </w:rPr>
              <w:t>时</w:t>
            </w:r>
          </w:p>
          <w:p w14:paraId="4D33E645">
            <w:pPr>
              <w:spacing w:line="300" w:lineRule="exact"/>
              <w:jc w:val="center"/>
              <w:rPr>
                <w:rFonts w:hint="eastAsia" w:ascii="宋体"/>
              </w:rPr>
            </w:pPr>
            <w:r>
              <w:rPr>
                <w:rFonts w:hint="eastAsia" w:ascii="宋体"/>
              </w:rPr>
              <w:t>申</w:t>
            </w:r>
          </w:p>
          <w:p w14:paraId="69B068A1">
            <w:pPr>
              <w:spacing w:line="300" w:lineRule="exact"/>
              <w:jc w:val="center"/>
              <w:rPr>
                <w:rFonts w:ascii="宋体"/>
              </w:rPr>
            </w:pPr>
            <w:r>
              <w:rPr>
                <w:rFonts w:hint="eastAsia" w:ascii="宋体"/>
              </w:rPr>
              <w:t>请</w:t>
            </w:r>
          </w:p>
        </w:tc>
        <w:tc>
          <w:tcPr>
            <w:tcW w:w="634" w:type="dxa"/>
            <w:vMerge w:val="restart"/>
            <w:tcBorders>
              <w:top w:val="single" w:color="auto" w:sz="4" w:space="0"/>
              <w:left w:val="single" w:color="000000" w:sz="4" w:space="0"/>
              <w:right w:val="single" w:color="000000" w:sz="4" w:space="0"/>
            </w:tcBorders>
            <w:noWrap w:val="0"/>
            <w:vAlign w:val="center"/>
          </w:tcPr>
          <w:p w14:paraId="03950348">
            <w:pPr>
              <w:spacing w:line="300" w:lineRule="exact"/>
              <w:jc w:val="center"/>
              <w:rPr>
                <w:rFonts w:ascii="宋体"/>
              </w:rPr>
            </w:pPr>
            <w:r>
              <w:rPr>
                <w:rFonts w:hint="eastAsia" w:ascii="宋体"/>
              </w:rPr>
              <w:t>优惠</w:t>
            </w:r>
          </w:p>
          <w:p w14:paraId="1A169E9B">
            <w:pPr>
              <w:spacing w:line="300" w:lineRule="exact"/>
              <w:jc w:val="center"/>
              <w:rPr>
                <w:rFonts w:hint="eastAsia" w:ascii="宋体"/>
              </w:rPr>
            </w:pPr>
            <w:r>
              <w:rPr>
                <w:rFonts w:hint="eastAsia" w:ascii="宋体"/>
              </w:rPr>
              <w:t>加分</w:t>
            </w: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AE38F8">
            <w:pPr>
              <w:spacing w:line="300" w:lineRule="exact"/>
              <w:rPr>
                <w:rFonts w:ascii="宋体"/>
              </w:rPr>
            </w:pPr>
            <w:r>
              <w:rPr>
                <w:rFonts w:hint="eastAsia" w:ascii="宋体"/>
              </w:rPr>
              <w:t>归侨子女考生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0AB2F6">
            <w:pPr>
              <w:spacing w:line="240" w:lineRule="exact"/>
              <w:rPr>
                <w:rFonts w:ascii="宋体"/>
              </w:rPr>
            </w:pPr>
            <w:r>
              <w:rPr>
                <w:rFonts w:hint="eastAsia" w:ascii="宋体"/>
              </w:rPr>
              <w:t>1.考生户口本和身份证；2.父（母）户口本；3.父（母）单位人事部门出具的归侨身份、与考生关系的证明；4.《</w:t>
            </w:r>
            <w:r>
              <w:rPr>
                <w:rFonts w:ascii="宋体"/>
              </w:rPr>
              <w:t>“</w:t>
            </w:r>
            <w:r>
              <w:rPr>
                <w:rFonts w:hint="eastAsia" w:ascii="宋体"/>
              </w:rPr>
              <w:t>三侨</w:t>
            </w:r>
            <w:r>
              <w:rPr>
                <w:rFonts w:ascii="宋体"/>
              </w:rPr>
              <w:t>”</w:t>
            </w:r>
            <w:r>
              <w:rPr>
                <w:rFonts w:hint="eastAsia" w:ascii="宋体"/>
              </w:rPr>
              <w:t>考生身份审查表》。</w:t>
            </w:r>
          </w:p>
        </w:tc>
        <w:tc>
          <w:tcPr>
            <w:tcW w:w="1620" w:type="dxa"/>
            <w:vMerge w:val="restart"/>
            <w:tcBorders>
              <w:top w:val="single" w:color="auto" w:sz="4" w:space="0"/>
              <w:left w:val="single" w:color="000000" w:sz="4" w:space="0"/>
              <w:right w:val="single" w:color="000000" w:sz="4" w:space="0"/>
            </w:tcBorders>
            <w:noWrap w:val="0"/>
            <w:tcMar>
              <w:left w:w="108" w:type="dxa"/>
              <w:right w:w="108" w:type="dxa"/>
            </w:tcMar>
            <w:vAlign w:val="center"/>
          </w:tcPr>
          <w:p w14:paraId="10633DB0">
            <w:pPr>
              <w:spacing w:line="220" w:lineRule="exact"/>
              <w:rPr>
                <w:rFonts w:ascii="宋体"/>
              </w:rPr>
            </w:pPr>
            <w:r>
              <w:rPr>
                <w:rFonts w:hint="eastAsia" w:ascii="宋体"/>
              </w:rPr>
              <w:t>户口所在地侨办</w:t>
            </w:r>
          </w:p>
        </w:tc>
      </w:tr>
      <w:tr w14:paraId="07FEDD54">
        <w:tblPrEx>
          <w:tblCellMar>
            <w:top w:w="0" w:type="dxa"/>
            <w:left w:w="0" w:type="dxa"/>
            <w:bottom w:w="0" w:type="dxa"/>
            <w:right w:w="0" w:type="dxa"/>
          </w:tblCellMar>
        </w:tblPrEx>
        <w:trPr>
          <w:trHeight w:val="1048" w:hRule="atLeast"/>
        </w:trPr>
        <w:tc>
          <w:tcPr>
            <w:tcW w:w="741" w:type="dxa"/>
            <w:vMerge w:val="continue"/>
            <w:tcBorders>
              <w:left w:val="single" w:color="000000" w:sz="4" w:space="0"/>
              <w:right w:val="single" w:color="000000" w:sz="4" w:space="0"/>
            </w:tcBorders>
            <w:noWrap w:val="0"/>
            <w:vAlign w:val="center"/>
          </w:tcPr>
          <w:p w14:paraId="13B79877">
            <w:pPr>
              <w:spacing w:line="300" w:lineRule="exact"/>
              <w:jc w:val="center"/>
              <w:rPr>
                <w:rFonts w:ascii="宋体"/>
              </w:rPr>
            </w:pPr>
          </w:p>
        </w:tc>
        <w:tc>
          <w:tcPr>
            <w:tcW w:w="634" w:type="dxa"/>
            <w:vMerge w:val="continue"/>
            <w:tcBorders>
              <w:left w:val="single" w:color="000000" w:sz="4" w:space="0"/>
              <w:right w:val="single" w:color="000000" w:sz="4" w:space="0"/>
            </w:tcBorders>
            <w:noWrap w:val="0"/>
            <w:vAlign w:val="center"/>
          </w:tcPr>
          <w:p w14:paraId="26D0AC53">
            <w:pPr>
              <w:spacing w:line="300" w:lineRule="exact"/>
              <w:jc w:val="left"/>
              <w:rPr>
                <w:rFonts w:ascii="宋体"/>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67DFC18">
            <w:pPr>
              <w:spacing w:line="300" w:lineRule="exact"/>
              <w:rPr>
                <w:rFonts w:ascii="宋体"/>
              </w:rPr>
            </w:pPr>
            <w:r>
              <w:rPr>
                <w:rFonts w:hint="eastAsia" w:ascii="宋体"/>
              </w:rPr>
              <w:t>华侨子女考生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2AD23B">
            <w:pPr>
              <w:spacing w:line="240" w:lineRule="exact"/>
              <w:rPr>
                <w:rFonts w:ascii="宋体"/>
              </w:rPr>
            </w:pPr>
            <w:r>
              <w:rPr>
                <w:rFonts w:hint="eastAsia" w:ascii="宋体"/>
              </w:rPr>
              <w:t>1.考生户口本和身份证；2.父母一方护照复印件、定居证复印件；3.我驻外使领馆出具的华侨身份认证；4.我驻外使领馆或国内单位人事部门出具的与考生的亲属关系证明；5.《</w:t>
            </w:r>
            <w:r>
              <w:rPr>
                <w:rFonts w:ascii="宋体"/>
              </w:rPr>
              <w:t>“</w:t>
            </w:r>
            <w:r>
              <w:rPr>
                <w:rFonts w:hint="eastAsia" w:ascii="宋体"/>
              </w:rPr>
              <w:t>三侨</w:t>
            </w:r>
            <w:r>
              <w:rPr>
                <w:rFonts w:ascii="宋体"/>
              </w:rPr>
              <w:t>”</w:t>
            </w:r>
            <w:r>
              <w:rPr>
                <w:rFonts w:hint="eastAsia" w:ascii="宋体"/>
              </w:rPr>
              <w:t>考生身份审查表》。</w:t>
            </w:r>
          </w:p>
        </w:tc>
        <w:tc>
          <w:tcPr>
            <w:tcW w:w="1620" w:type="dxa"/>
            <w:vMerge w:val="continue"/>
            <w:tcBorders>
              <w:left w:val="single" w:color="000000" w:sz="4" w:space="0"/>
              <w:bottom w:val="single" w:color="000000" w:sz="4" w:space="0"/>
              <w:right w:val="single" w:color="000000" w:sz="4" w:space="0"/>
            </w:tcBorders>
            <w:noWrap w:val="0"/>
            <w:vAlign w:val="center"/>
          </w:tcPr>
          <w:p w14:paraId="03B18301">
            <w:pPr>
              <w:spacing w:line="220" w:lineRule="exact"/>
              <w:jc w:val="left"/>
              <w:rPr>
                <w:rFonts w:ascii="宋体"/>
              </w:rPr>
            </w:pPr>
          </w:p>
        </w:tc>
      </w:tr>
      <w:tr w14:paraId="0C03F53D">
        <w:tblPrEx>
          <w:tblCellMar>
            <w:top w:w="0" w:type="dxa"/>
            <w:left w:w="0" w:type="dxa"/>
            <w:bottom w:w="0" w:type="dxa"/>
            <w:right w:w="0" w:type="dxa"/>
          </w:tblCellMar>
        </w:tblPrEx>
        <w:trPr>
          <w:trHeight w:val="1271" w:hRule="atLeast"/>
        </w:trPr>
        <w:tc>
          <w:tcPr>
            <w:tcW w:w="741" w:type="dxa"/>
            <w:vMerge w:val="continue"/>
            <w:tcBorders>
              <w:left w:val="single" w:color="000000" w:sz="4" w:space="0"/>
              <w:right w:val="single" w:color="000000" w:sz="4" w:space="0"/>
            </w:tcBorders>
            <w:noWrap w:val="0"/>
            <w:vAlign w:val="center"/>
          </w:tcPr>
          <w:p w14:paraId="1E5BDE40">
            <w:pPr>
              <w:spacing w:line="300" w:lineRule="exact"/>
              <w:jc w:val="center"/>
              <w:rPr>
                <w:rFonts w:ascii="宋体"/>
              </w:rPr>
            </w:pPr>
          </w:p>
        </w:tc>
        <w:tc>
          <w:tcPr>
            <w:tcW w:w="634" w:type="dxa"/>
            <w:vMerge w:val="continue"/>
            <w:tcBorders>
              <w:left w:val="single" w:color="000000" w:sz="4" w:space="0"/>
              <w:bottom w:val="single" w:color="000000" w:sz="4" w:space="0"/>
              <w:right w:val="single" w:color="000000" w:sz="4" w:space="0"/>
            </w:tcBorders>
            <w:noWrap w:val="0"/>
            <w:vAlign w:val="center"/>
          </w:tcPr>
          <w:p w14:paraId="421D8A2B">
            <w:pPr>
              <w:spacing w:line="300" w:lineRule="exact"/>
              <w:jc w:val="left"/>
              <w:rPr>
                <w:rFonts w:ascii="宋体"/>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16F2AD6">
            <w:pPr>
              <w:spacing w:line="300" w:lineRule="exact"/>
              <w:rPr>
                <w:rFonts w:ascii="宋体"/>
              </w:rPr>
            </w:pPr>
            <w:r>
              <w:rPr>
                <w:rFonts w:hint="eastAsia" w:ascii="宋体"/>
              </w:rPr>
              <w:t>台湾省籍（含台湾户籍）考生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80A4C">
            <w:pPr>
              <w:spacing w:line="300" w:lineRule="exact"/>
              <w:rPr>
                <w:rFonts w:hint="eastAsia" w:ascii="宋体"/>
              </w:rPr>
            </w:pPr>
            <w:r>
              <w:rPr>
                <w:rFonts w:hint="eastAsia" w:ascii="宋体"/>
              </w:rPr>
              <w:t>1.台湾户籍考生需提供：有效身份证明和台湾居民来往大陆通行证（或中华人民共和国台湾居民居住证）；</w:t>
            </w:r>
          </w:p>
          <w:p w14:paraId="3322668C">
            <w:pPr>
              <w:spacing w:line="300" w:lineRule="exact"/>
              <w:rPr>
                <w:rFonts w:ascii="宋体"/>
              </w:rPr>
            </w:pPr>
            <w:r>
              <w:rPr>
                <w:rFonts w:ascii="宋体"/>
              </w:rPr>
              <w:t>2.</w:t>
            </w:r>
            <w:r>
              <w:rPr>
                <w:rFonts w:hint="eastAsia" w:ascii="宋体"/>
              </w:rPr>
              <w:t>台湾省籍考生需提供：</w:t>
            </w:r>
            <w:r>
              <w:rPr>
                <w:rFonts w:hint="eastAsia" w:ascii="宋体" w:hAnsi="宋体"/>
              </w:rPr>
              <w:t>⑴</w:t>
            </w:r>
            <w:r>
              <w:rPr>
                <w:rFonts w:hint="eastAsia" w:ascii="宋体"/>
              </w:rPr>
              <w:t>户口本；</w:t>
            </w:r>
            <w:r>
              <w:rPr>
                <w:rFonts w:hint="eastAsia" w:ascii="宋体" w:hAnsi="宋体"/>
              </w:rPr>
              <w:t>⑵</w:t>
            </w:r>
            <w:r>
              <w:rPr>
                <w:rFonts w:hint="eastAsia" w:ascii="宋体"/>
              </w:rPr>
              <w:t>身份证。</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8AAE9B">
            <w:pPr>
              <w:rPr>
                <w:rFonts w:ascii="宋体"/>
              </w:rPr>
            </w:pPr>
            <w:r>
              <w:rPr>
                <w:rFonts w:hint="eastAsia" w:ascii="宋体"/>
              </w:rPr>
              <w:t>户籍地</w:t>
            </w:r>
            <w:r>
              <w:rPr>
                <w:rFonts w:ascii="宋体"/>
              </w:rPr>
              <w:t>台湾事务办公室</w:t>
            </w:r>
          </w:p>
        </w:tc>
      </w:tr>
      <w:tr w14:paraId="310E94BF">
        <w:tblPrEx>
          <w:tblCellMar>
            <w:top w:w="0" w:type="dxa"/>
            <w:left w:w="0" w:type="dxa"/>
            <w:bottom w:w="0" w:type="dxa"/>
            <w:right w:w="0" w:type="dxa"/>
          </w:tblCellMar>
        </w:tblPrEx>
        <w:trPr>
          <w:trHeight w:val="2403" w:hRule="atLeast"/>
        </w:trPr>
        <w:tc>
          <w:tcPr>
            <w:tcW w:w="741" w:type="dxa"/>
            <w:vMerge w:val="continue"/>
            <w:tcBorders>
              <w:left w:val="single" w:color="000000" w:sz="4" w:space="0"/>
              <w:right w:val="single" w:color="000000" w:sz="4" w:space="0"/>
            </w:tcBorders>
            <w:noWrap w:val="0"/>
            <w:vAlign w:val="center"/>
          </w:tcPr>
          <w:p w14:paraId="18763B3E">
            <w:pPr>
              <w:spacing w:line="300" w:lineRule="exact"/>
              <w:jc w:val="center"/>
              <w:rPr>
                <w:rFonts w:ascii="宋体"/>
              </w:rPr>
            </w:pPr>
          </w:p>
        </w:tc>
        <w:tc>
          <w:tcPr>
            <w:tcW w:w="634"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5B8B074">
            <w:pPr>
              <w:spacing w:line="300" w:lineRule="exact"/>
              <w:jc w:val="center"/>
              <w:rPr>
                <w:rFonts w:ascii="宋体"/>
              </w:rPr>
            </w:pPr>
            <w:r>
              <w:rPr>
                <w:rFonts w:hint="eastAsia" w:ascii="宋体"/>
              </w:rPr>
              <w:t>专项</w:t>
            </w:r>
          </w:p>
          <w:p w14:paraId="56F1013F">
            <w:pPr>
              <w:spacing w:line="300" w:lineRule="exact"/>
              <w:jc w:val="center"/>
              <w:rPr>
                <w:rFonts w:hint="eastAsia" w:ascii="宋体"/>
              </w:rPr>
            </w:pPr>
            <w:r>
              <w:rPr>
                <w:rFonts w:hint="eastAsia" w:ascii="宋体"/>
              </w:rPr>
              <w:t>登记</w:t>
            </w:r>
          </w:p>
          <w:p w14:paraId="416EF602">
            <w:pPr>
              <w:spacing w:line="300" w:lineRule="exact"/>
              <w:jc w:val="center"/>
              <w:rPr>
                <w:rFonts w:ascii="宋体"/>
              </w:rPr>
            </w:pPr>
            <w:r>
              <w:rPr>
                <w:rFonts w:hint="eastAsia" w:ascii="宋体"/>
              </w:rPr>
              <w:t>及其他</w:t>
            </w: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94FB60C">
            <w:pPr>
              <w:spacing w:line="300" w:lineRule="exact"/>
              <w:rPr>
                <w:rFonts w:ascii="宋体"/>
              </w:rPr>
            </w:pPr>
            <w:r>
              <w:rPr>
                <w:rFonts w:hint="eastAsia" w:ascii="宋体"/>
              </w:rPr>
              <w:t>*国家专项计划</w:t>
            </w:r>
          </w:p>
          <w:p w14:paraId="76DB042C">
            <w:pPr>
              <w:spacing w:line="300" w:lineRule="exact"/>
              <w:rPr>
                <w:rFonts w:hint="eastAsia" w:ascii="宋体"/>
              </w:rPr>
            </w:pPr>
            <w:r>
              <w:rPr>
                <w:rFonts w:hint="eastAsia" w:ascii="宋体"/>
              </w:rPr>
              <w:t>*高校专项计划</w:t>
            </w:r>
          </w:p>
          <w:p w14:paraId="69EE0634">
            <w:pPr>
              <w:spacing w:line="300" w:lineRule="exact"/>
              <w:rPr>
                <w:rFonts w:ascii="宋体"/>
              </w:rPr>
            </w:pPr>
            <w:r>
              <w:rPr>
                <w:rFonts w:hint="eastAsia" w:ascii="宋体"/>
              </w:rPr>
              <w:t>*地方专项计划</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643330A">
            <w:pPr>
              <w:spacing w:line="300" w:lineRule="exact"/>
              <w:rPr>
                <w:rFonts w:ascii="宋体"/>
              </w:rPr>
            </w:pPr>
            <w:r>
              <w:rPr>
                <w:rFonts w:hint="eastAsia" w:ascii="宋体"/>
              </w:rPr>
              <w:t>1.实施区域户口本(含考生本人及父亲或母亲或法定监护人)；</w:t>
            </w:r>
          </w:p>
          <w:p w14:paraId="77B3E2F0">
            <w:pPr>
              <w:spacing w:line="300" w:lineRule="exact"/>
              <w:rPr>
                <w:rFonts w:hint="eastAsia" w:ascii="宋体"/>
              </w:rPr>
            </w:pPr>
            <w:r>
              <w:rPr>
                <w:rFonts w:hint="eastAsia" w:ascii="宋体"/>
              </w:rPr>
              <w:t>2.实施区域学籍所在学校满三年学籍证明；</w:t>
            </w:r>
          </w:p>
          <w:p w14:paraId="4D4E05BD">
            <w:pPr>
              <w:spacing w:line="300" w:lineRule="exact"/>
              <w:rPr>
                <w:rFonts w:hint="eastAsia" w:ascii="宋体"/>
              </w:rPr>
            </w:pPr>
            <w:r>
              <w:rPr>
                <w:rFonts w:hint="eastAsia" w:ascii="宋体"/>
              </w:rPr>
              <w:t>3.实施区域学籍所在学校三年实际就读证明。</w:t>
            </w:r>
          </w:p>
          <w:p w14:paraId="19F45FE8">
            <w:pPr>
              <w:spacing w:line="300" w:lineRule="exact"/>
              <w:rPr>
                <w:rFonts w:ascii="宋体"/>
              </w:rPr>
            </w:pPr>
            <w:r>
              <w:rPr>
                <w:rFonts w:hint="eastAsia" w:ascii="宋体"/>
              </w:rPr>
              <w:t>提醒：高校专项计划预审核通过的考生，请及时关注有关高校招生简章或网站，在规定时间内登录“阳光高考”平台向招生高校提出申请。</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B3A247">
            <w:pPr>
              <w:spacing w:line="220" w:lineRule="exact"/>
              <w:jc w:val="left"/>
              <w:rPr>
                <w:rFonts w:ascii="宋体"/>
              </w:rPr>
            </w:pPr>
            <w:r>
              <w:rPr>
                <w:rFonts w:hint="eastAsia" w:ascii="宋体"/>
              </w:rPr>
              <w:t>报名地县级</w:t>
            </w:r>
            <w:r>
              <w:rPr>
                <w:rFonts w:hint="eastAsia" w:ascii="宋体"/>
                <w:szCs w:val="21"/>
              </w:rPr>
              <w:t>招生考试机构 有关高校</w:t>
            </w:r>
          </w:p>
        </w:tc>
      </w:tr>
      <w:tr w14:paraId="6D52105B">
        <w:tblPrEx>
          <w:tblCellMar>
            <w:top w:w="0" w:type="dxa"/>
            <w:left w:w="0" w:type="dxa"/>
            <w:bottom w:w="0" w:type="dxa"/>
            <w:right w:w="0" w:type="dxa"/>
          </w:tblCellMar>
        </w:tblPrEx>
        <w:trPr>
          <w:trHeight w:val="780" w:hRule="atLeast"/>
        </w:trPr>
        <w:tc>
          <w:tcPr>
            <w:tcW w:w="741" w:type="dxa"/>
            <w:vMerge w:val="continue"/>
            <w:tcBorders>
              <w:left w:val="single" w:color="000000" w:sz="4" w:space="0"/>
              <w:right w:val="single" w:color="000000" w:sz="4" w:space="0"/>
            </w:tcBorders>
            <w:noWrap w:val="0"/>
            <w:vAlign w:val="center"/>
          </w:tcPr>
          <w:p w14:paraId="2C893408">
            <w:pPr>
              <w:spacing w:line="300" w:lineRule="exact"/>
              <w:jc w:val="center"/>
              <w:rPr>
                <w:rFonts w:ascii="宋体"/>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BC5D10">
            <w:pPr>
              <w:spacing w:line="300" w:lineRule="exact"/>
              <w:jc w:val="left"/>
              <w:rPr>
                <w:rFonts w:ascii="宋体"/>
              </w:rPr>
            </w:pP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905B71A">
            <w:pPr>
              <w:spacing w:line="300" w:lineRule="exact"/>
              <w:rPr>
                <w:rFonts w:ascii="宋体"/>
              </w:rPr>
            </w:pPr>
            <w:r>
              <w:rPr>
                <w:rFonts w:hint="eastAsia" w:ascii="宋体"/>
              </w:rPr>
              <w:t>*免费医学定向计划</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D3C87E">
            <w:pPr>
              <w:spacing w:line="300" w:lineRule="exact"/>
              <w:rPr>
                <w:rFonts w:ascii="宋体"/>
              </w:rPr>
            </w:pPr>
            <w:r>
              <w:rPr>
                <w:rFonts w:hint="eastAsia" w:ascii="宋体"/>
              </w:rPr>
              <w:t>实施区域户口本(含考生本人及父亲或母亲或法定监护人)</w:t>
            </w: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2C0F5DD">
            <w:pPr>
              <w:spacing w:line="220" w:lineRule="exact"/>
              <w:rPr>
                <w:rFonts w:ascii="宋体"/>
              </w:rPr>
            </w:pPr>
            <w:r>
              <w:rPr>
                <w:rFonts w:hint="eastAsia" w:ascii="宋体"/>
              </w:rPr>
              <w:t>报名地县级招生考试机构</w:t>
            </w:r>
          </w:p>
        </w:tc>
      </w:tr>
      <w:tr w14:paraId="79FE2491">
        <w:tblPrEx>
          <w:tblCellMar>
            <w:top w:w="0" w:type="dxa"/>
            <w:left w:w="0" w:type="dxa"/>
            <w:bottom w:w="0" w:type="dxa"/>
            <w:right w:w="0" w:type="dxa"/>
          </w:tblCellMar>
        </w:tblPrEx>
        <w:trPr>
          <w:trHeight w:val="675" w:hRule="atLeast"/>
        </w:trPr>
        <w:tc>
          <w:tcPr>
            <w:tcW w:w="741" w:type="dxa"/>
            <w:vMerge w:val="continue"/>
            <w:tcBorders>
              <w:left w:val="single" w:color="000000" w:sz="4" w:space="0"/>
              <w:right w:val="single" w:color="000000" w:sz="4" w:space="0"/>
            </w:tcBorders>
            <w:noWrap w:val="0"/>
            <w:vAlign w:val="center"/>
          </w:tcPr>
          <w:p w14:paraId="521AE146">
            <w:pPr>
              <w:spacing w:line="300" w:lineRule="exact"/>
              <w:jc w:val="center"/>
              <w:rPr>
                <w:rFonts w:ascii="宋体"/>
              </w:rPr>
            </w:pPr>
          </w:p>
        </w:tc>
        <w:tc>
          <w:tcPr>
            <w:tcW w:w="634" w:type="dxa"/>
            <w:vMerge w:val="restart"/>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9C60A56">
            <w:pPr>
              <w:spacing w:line="300" w:lineRule="exact"/>
              <w:jc w:val="center"/>
              <w:rPr>
                <w:rFonts w:ascii="宋体"/>
              </w:rPr>
            </w:pPr>
            <w:r>
              <w:rPr>
                <w:rFonts w:hint="eastAsia" w:ascii="宋体"/>
              </w:rPr>
              <w:t>优先</w:t>
            </w:r>
          </w:p>
          <w:p w14:paraId="0A672C9F">
            <w:pPr>
              <w:spacing w:line="300" w:lineRule="exact"/>
              <w:jc w:val="center"/>
              <w:rPr>
                <w:rFonts w:ascii="宋体"/>
              </w:rPr>
            </w:pPr>
            <w:r>
              <w:rPr>
                <w:rFonts w:hint="eastAsia" w:ascii="宋体"/>
              </w:rPr>
              <w:t>录取</w:t>
            </w:r>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C1E66F">
            <w:pPr>
              <w:spacing w:line="300" w:lineRule="exact"/>
              <w:rPr>
                <w:rFonts w:ascii="宋体"/>
              </w:rPr>
            </w:pPr>
            <w:r>
              <w:rPr>
                <w:rFonts w:hint="eastAsia" w:ascii="宋体"/>
              </w:rPr>
              <w:t>退出部队现役的考生</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9EEA8D1">
            <w:pPr>
              <w:spacing w:line="300" w:lineRule="exact"/>
              <w:rPr>
                <w:rFonts w:ascii="宋体"/>
              </w:rPr>
            </w:pPr>
            <w:r>
              <w:rPr>
                <w:rFonts w:hint="eastAsia" w:ascii="宋体"/>
              </w:rPr>
              <w:t>1.退役军人事务部门出具的身份证明；2.《退出现役证》。</w:t>
            </w:r>
          </w:p>
        </w:tc>
        <w:tc>
          <w:tcPr>
            <w:tcW w:w="16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E39A53">
            <w:pPr>
              <w:spacing w:line="300" w:lineRule="exact"/>
              <w:rPr>
                <w:rFonts w:hint="eastAsia" w:ascii="宋体"/>
              </w:rPr>
            </w:pPr>
            <w:r>
              <w:rPr>
                <w:rFonts w:hint="eastAsia" w:ascii="宋体"/>
              </w:rPr>
              <w:t>报名地县级招生考试机构</w:t>
            </w:r>
          </w:p>
        </w:tc>
      </w:tr>
      <w:tr w14:paraId="4E4C0996">
        <w:tblPrEx>
          <w:tblCellMar>
            <w:top w:w="0" w:type="dxa"/>
            <w:left w:w="0" w:type="dxa"/>
            <w:bottom w:w="0" w:type="dxa"/>
            <w:right w:w="0" w:type="dxa"/>
          </w:tblCellMar>
        </w:tblPrEx>
        <w:trPr>
          <w:trHeight w:val="646" w:hRule="atLeast"/>
        </w:trPr>
        <w:tc>
          <w:tcPr>
            <w:tcW w:w="741" w:type="dxa"/>
            <w:vMerge w:val="continue"/>
            <w:tcBorders>
              <w:left w:val="single" w:color="000000" w:sz="4" w:space="0"/>
              <w:bottom w:val="single" w:color="auto" w:sz="4" w:space="0"/>
              <w:right w:val="single" w:color="000000" w:sz="4" w:space="0"/>
            </w:tcBorders>
            <w:noWrap w:val="0"/>
            <w:vAlign w:val="center"/>
          </w:tcPr>
          <w:p w14:paraId="363FB904">
            <w:pPr>
              <w:spacing w:line="300" w:lineRule="exact"/>
              <w:jc w:val="center"/>
              <w:rPr>
                <w:rFonts w:ascii="宋体"/>
                <w:spacing w:val="-6"/>
              </w:rPr>
            </w:pPr>
          </w:p>
        </w:tc>
        <w:tc>
          <w:tcPr>
            <w:tcW w:w="634" w:type="dxa"/>
            <w:vMerge w:val="continue"/>
            <w:tcBorders>
              <w:top w:val="single" w:color="auto" w:sz="4" w:space="0"/>
              <w:left w:val="single" w:color="000000" w:sz="4" w:space="0"/>
              <w:bottom w:val="single" w:color="auto" w:sz="4" w:space="0"/>
              <w:right w:val="single" w:color="000000" w:sz="4" w:space="0"/>
            </w:tcBorders>
            <w:noWrap w:val="0"/>
            <w:vAlign w:val="center"/>
          </w:tcPr>
          <w:p w14:paraId="2F98AB71">
            <w:pPr>
              <w:spacing w:line="300" w:lineRule="exact"/>
              <w:jc w:val="left"/>
              <w:rPr>
                <w:rFonts w:ascii="宋体"/>
                <w:spacing w:val="-6"/>
              </w:rPr>
            </w:pPr>
          </w:p>
        </w:tc>
        <w:tc>
          <w:tcPr>
            <w:tcW w:w="4935"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43A22D8">
            <w:pPr>
              <w:spacing w:line="300" w:lineRule="exact"/>
              <w:rPr>
                <w:rFonts w:ascii="宋体"/>
              </w:rPr>
            </w:pPr>
            <w:r>
              <w:rPr>
                <w:rFonts w:hint="eastAsia" w:ascii="宋体"/>
              </w:rPr>
              <w:t>残疾人民警察</w:t>
            </w:r>
          </w:p>
        </w:tc>
        <w:tc>
          <w:tcPr>
            <w:tcW w:w="6630"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42E33BB">
            <w:pPr>
              <w:spacing w:line="300" w:lineRule="exact"/>
              <w:rPr>
                <w:rFonts w:ascii="宋体"/>
              </w:rPr>
            </w:pPr>
            <w:r>
              <w:rPr>
                <w:rFonts w:hint="eastAsia" w:ascii="宋体"/>
              </w:rPr>
              <w:t>《伤残人民警察证》</w:t>
            </w:r>
          </w:p>
        </w:tc>
        <w:tc>
          <w:tcPr>
            <w:tcW w:w="1620" w:type="dxa"/>
            <w:vMerge w:val="continue"/>
            <w:tcBorders>
              <w:top w:val="single" w:color="000000" w:sz="4" w:space="0"/>
              <w:left w:val="single" w:color="000000" w:sz="4" w:space="0"/>
              <w:bottom w:val="single" w:color="auto" w:sz="4" w:space="0"/>
              <w:right w:val="single" w:color="000000" w:sz="4" w:space="0"/>
            </w:tcBorders>
            <w:noWrap w:val="0"/>
            <w:vAlign w:val="center"/>
          </w:tcPr>
          <w:p w14:paraId="3E84A7B7">
            <w:pPr>
              <w:spacing w:line="300" w:lineRule="exact"/>
              <w:jc w:val="left"/>
              <w:rPr>
                <w:rFonts w:ascii="宋体"/>
              </w:rPr>
            </w:pPr>
          </w:p>
        </w:tc>
      </w:tr>
      <w:tr w14:paraId="4B2E8545">
        <w:tblPrEx>
          <w:tblCellMar>
            <w:top w:w="0" w:type="dxa"/>
            <w:left w:w="0" w:type="dxa"/>
            <w:bottom w:w="0" w:type="dxa"/>
            <w:right w:w="0" w:type="dxa"/>
          </w:tblCellMar>
        </w:tblPrEx>
        <w:trPr>
          <w:trHeight w:val="845" w:hRule="atLeast"/>
        </w:trPr>
        <w:tc>
          <w:tcPr>
            <w:tcW w:w="741"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14:paraId="7BFA9393">
            <w:pPr>
              <w:spacing w:line="300" w:lineRule="exact"/>
              <w:rPr>
                <w:rFonts w:hint="eastAsia" w:ascii="宋体"/>
                <w:spacing w:val="-6"/>
              </w:rPr>
            </w:pPr>
            <w:r>
              <w:rPr>
                <w:rFonts w:hint="eastAsia" w:ascii="宋体"/>
                <w:spacing w:val="-6"/>
              </w:rPr>
              <w:t>不在报名时申请的，需按有关部门要求参加审核</w:t>
            </w:r>
          </w:p>
        </w:tc>
        <w:tc>
          <w:tcPr>
            <w:tcW w:w="634" w:type="dxa"/>
            <w:vMerge w:val="restart"/>
            <w:tcBorders>
              <w:top w:val="single" w:color="auto" w:sz="4" w:space="0"/>
              <w:left w:val="single" w:color="000000" w:sz="4" w:space="0"/>
              <w:right w:val="single" w:color="000000" w:sz="4" w:space="0"/>
            </w:tcBorders>
            <w:noWrap w:val="0"/>
            <w:tcMar>
              <w:top w:w="0" w:type="dxa"/>
              <w:left w:w="57" w:type="dxa"/>
              <w:bottom w:w="0" w:type="dxa"/>
              <w:right w:w="57" w:type="dxa"/>
            </w:tcMar>
            <w:vAlign w:val="center"/>
          </w:tcPr>
          <w:p w14:paraId="6FE5E20B">
            <w:pPr>
              <w:spacing w:line="300" w:lineRule="exact"/>
              <w:jc w:val="center"/>
              <w:rPr>
                <w:rFonts w:hint="eastAsia" w:ascii="宋体"/>
                <w:spacing w:val="-6"/>
              </w:rPr>
            </w:pPr>
            <w:r>
              <w:rPr>
                <w:rFonts w:hint="eastAsia" w:ascii="宋体"/>
                <w:spacing w:val="-6"/>
              </w:rPr>
              <w:t>优</w:t>
            </w:r>
          </w:p>
          <w:p w14:paraId="0926FFE2">
            <w:pPr>
              <w:spacing w:line="300" w:lineRule="exact"/>
              <w:jc w:val="center"/>
              <w:rPr>
                <w:rFonts w:hint="eastAsia" w:ascii="宋体"/>
                <w:spacing w:val="-6"/>
              </w:rPr>
            </w:pPr>
          </w:p>
          <w:p w14:paraId="56E76DCA">
            <w:pPr>
              <w:spacing w:line="300" w:lineRule="exact"/>
              <w:jc w:val="center"/>
              <w:rPr>
                <w:rFonts w:ascii="宋体"/>
                <w:spacing w:val="-6"/>
              </w:rPr>
            </w:pPr>
            <w:r>
              <w:rPr>
                <w:rFonts w:hint="eastAsia" w:ascii="宋体"/>
                <w:spacing w:val="-6"/>
              </w:rPr>
              <w:t>先</w:t>
            </w:r>
          </w:p>
          <w:p w14:paraId="6A696BDB">
            <w:pPr>
              <w:spacing w:line="300" w:lineRule="exact"/>
              <w:jc w:val="center"/>
              <w:rPr>
                <w:rFonts w:hint="eastAsia" w:ascii="宋体"/>
                <w:spacing w:val="-6"/>
              </w:rPr>
            </w:pPr>
          </w:p>
          <w:p w14:paraId="683AA37F">
            <w:pPr>
              <w:spacing w:line="300" w:lineRule="exact"/>
              <w:jc w:val="center"/>
              <w:rPr>
                <w:rFonts w:hint="eastAsia" w:ascii="宋体"/>
                <w:spacing w:val="-6"/>
              </w:rPr>
            </w:pPr>
            <w:r>
              <w:rPr>
                <w:rFonts w:hint="eastAsia" w:ascii="宋体"/>
                <w:spacing w:val="-6"/>
              </w:rPr>
              <w:t>录</w:t>
            </w:r>
          </w:p>
          <w:p w14:paraId="3E3BD8F7">
            <w:pPr>
              <w:spacing w:line="300" w:lineRule="exact"/>
              <w:jc w:val="center"/>
              <w:rPr>
                <w:rFonts w:hint="eastAsia" w:ascii="宋体"/>
                <w:spacing w:val="-6"/>
              </w:rPr>
            </w:pPr>
          </w:p>
          <w:p w14:paraId="537AE602">
            <w:pPr>
              <w:spacing w:line="300" w:lineRule="exact"/>
              <w:jc w:val="center"/>
              <w:rPr>
                <w:rFonts w:hint="eastAsia" w:ascii="宋体"/>
                <w:spacing w:val="-6"/>
              </w:rPr>
            </w:pPr>
            <w:r>
              <w:rPr>
                <w:rFonts w:hint="eastAsia" w:ascii="宋体"/>
                <w:spacing w:val="-6"/>
              </w:rPr>
              <w:t>取</w:t>
            </w:r>
            <w:bookmarkStart w:id="0" w:name="_GoBack"/>
            <w:bookmarkEnd w:id="0"/>
          </w:p>
        </w:tc>
        <w:tc>
          <w:tcPr>
            <w:tcW w:w="4935"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6750F5">
            <w:pPr>
              <w:spacing w:line="300" w:lineRule="exact"/>
              <w:rPr>
                <w:rFonts w:ascii="宋体"/>
              </w:rPr>
            </w:pPr>
            <w:r>
              <w:rPr>
                <w:rFonts w:hint="eastAsia" w:ascii="宋体"/>
              </w:rPr>
              <w:t>经共青团中央青年志愿者守信联合激励系统认定，获得5A级青年志愿者</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3DA69D13">
            <w:pPr>
              <w:spacing w:line="300" w:lineRule="exact"/>
              <w:rPr>
                <w:rFonts w:ascii="宋体"/>
              </w:rPr>
            </w:pPr>
          </w:p>
        </w:tc>
        <w:tc>
          <w:tcPr>
            <w:tcW w:w="1620" w:type="dxa"/>
            <w:tcBorders>
              <w:top w:val="single" w:color="000000" w:sz="4" w:space="0"/>
              <w:left w:val="single" w:color="000000" w:sz="4" w:space="0"/>
              <w:bottom w:val="single" w:color="000000" w:sz="4" w:space="0"/>
              <w:right w:val="single" w:color="000000" w:sz="4" w:space="0"/>
            </w:tcBorders>
            <w:noWrap w:val="0"/>
            <w:tcMar>
              <w:top w:w="0" w:type="dxa"/>
              <w:left w:w="57" w:type="dxa"/>
              <w:bottom w:w="0" w:type="dxa"/>
              <w:right w:w="57" w:type="dxa"/>
            </w:tcMar>
            <w:vAlign w:val="center"/>
          </w:tcPr>
          <w:p w14:paraId="2FB95C46">
            <w:pPr>
              <w:spacing w:line="300" w:lineRule="exact"/>
              <w:rPr>
                <w:rFonts w:ascii="宋体"/>
              </w:rPr>
            </w:pPr>
            <w:r>
              <w:rPr>
                <w:rFonts w:hint="eastAsia" w:ascii="宋体"/>
              </w:rPr>
              <w:t>有关部门</w:t>
            </w:r>
          </w:p>
        </w:tc>
      </w:tr>
      <w:tr w14:paraId="105816A6">
        <w:tblPrEx>
          <w:tblCellMar>
            <w:top w:w="0" w:type="dxa"/>
            <w:left w:w="0" w:type="dxa"/>
            <w:bottom w:w="0" w:type="dxa"/>
            <w:right w:w="0" w:type="dxa"/>
          </w:tblCellMar>
        </w:tblPrEx>
        <w:trPr>
          <w:trHeight w:val="687" w:hRule="atLeast"/>
        </w:trPr>
        <w:tc>
          <w:tcPr>
            <w:tcW w:w="741" w:type="dxa"/>
            <w:vMerge w:val="continue"/>
            <w:tcBorders>
              <w:left w:val="single" w:color="000000" w:sz="4" w:space="0"/>
              <w:right w:val="single" w:color="000000" w:sz="4" w:space="0"/>
            </w:tcBorders>
            <w:noWrap w:val="0"/>
            <w:vAlign w:val="center"/>
          </w:tcPr>
          <w:p w14:paraId="2ACFA968">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6D1280C4">
            <w:pPr>
              <w:spacing w:line="300" w:lineRule="exact"/>
              <w:jc w:val="center"/>
              <w:rPr>
                <w:rFonts w:hint="eastAsia" w:ascii="宋体"/>
                <w:spacing w:val="-6"/>
              </w:rPr>
            </w:pPr>
          </w:p>
        </w:tc>
        <w:tc>
          <w:tcPr>
            <w:tcW w:w="612" w:type="dxa"/>
            <w:vMerge w:val="restart"/>
            <w:tcBorders>
              <w:top w:val="single" w:color="auto" w:sz="4" w:space="0"/>
              <w:left w:val="single" w:color="000000" w:sz="4" w:space="0"/>
              <w:right w:val="single" w:color="auto" w:sz="4" w:space="0"/>
            </w:tcBorders>
            <w:noWrap w:val="0"/>
            <w:tcMar>
              <w:top w:w="0" w:type="dxa"/>
              <w:left w:w="108" w:type="dxa"/>
              <w:bottom w:w="0" w:type="dxa"/>
              <w:right w:w="108" w:type="dxa"/>
            </w:tcMar>
            <w:vAlign w:val="center"/>
          </w:tcPr>
          <w:p w14:paraId="03EE0E85">
            <w:pPr>
              <w:spacing w:line="240" w:lineRule="exact"/>
              <w:jc w:val="center"/>
              <w:rPr>
                <w:rFonts w:ascii="宋体"/>
              </w:rPr>
            </w:pPr>
            <w:r>
              <w:rPr>
                <w:rFonts w:hint="eastAsia" w:ascii="宋体"/>
              </w:rPr>
              <w:t>公安</w:t>
            </w:r>
          </w:p>
          <w:p w14:paraId="022017E3">
            <w:pPr>
              <w:spacing w:line="240" w:lineRule="exact"/>
              <w:jc w:val="center"/>
              <w:rPr>
                <w:rFonts w:ascii="宋体"/>
              </w:rPr>
            </w:pPr>
            <w:r>
              <w:rPr>
                <w:rFonts w:hint="eastAsia" w:ascii="宋体"/>
              </w:rPr>
              <w:t>民警</w:t>
            </w:r>
          </w:p>
          <w:p w14:paraId="7A59F764">
            <w:pPr>
              <w:spacing w:line="240" w:lineRule="exact"/>
              <w:jc w:val="center"/>
              <w:rPr>
                <w:rFonts w:hint="eastAsia" w:ascii="宋体"/>
              </w:rPr>
            </w:pPr>
            <w:r>
              <w:rPr>
                <w:rFonts w:hint="eastAsia" w:ascii="宋体"/>
              </w:rPr>
              <w:t>子女</w:t>
            </w:r>
          </w:p>
        </w:tc>
        <w:tc>
          <w:tcPr>
            <w:tcW w:w="4323" w:type="dxa"/>
            <w:tcBorders>
              <w:top w:val="single" w:color="auto"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2592315D">
            <w:pPr>
              <w:spacing w:line="240" w:lineRule="exact"/>
              <w:rPr>
                <w:rFonts w:hint="eastAsia" w:ascii="宋体"/>
              </w:rPr>
            </w:pPr>
            <w:r>
              <w:rPr>
                <w:rFonts w:hint="eastAsia" w:ascii="宋体"/>
              </w:rPr>
              <w:t>公安英模的子女</w:t>
            </w:r>
          </w:p>
        </w:tc>
        <w:tc>
          <w:tcPr>
            <w:tcW w:w="6630"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CA98812">
            <w:pPr>
              <w:spacing w:line="300" w:lineRule="exact"/>
              <w:rPr>
                <w:rFonts w:ascii="宋体"/>
              </w:rPr>
            </w:pPr>
          </w:p>
        </w:tc>
        <w:tc>
          <w:tcPr>
            <w:tcW w:w="1620"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14E9461F">
            <w:pPr>
              <w:spacing w:line="300" w:lineRule="exact"/>
              <w:rPr>
                <w:rFonts w:hint="eastAsia" w:ascii="宋体"/>
              </w:rPr>
            </w:pPr>
            <w:r>
              <w:rPr>
                <w:rFonts w:hint="eastAsia" w:ascii="宋体"/>
              </w:rPr>
              <w:t>公安部门</w:t>
            </w:r>
          </w:p>
        </w:tc>
      </w:tr>
      <w:tr w14:paraId="3467E39D">
        <w:tblPrEx>
          <w:tblCellMar>
            <w:top w:w="0" w:type="dxa"/>
            <w:left w:w="0" w:type="dxa"/>
            <w:bottom w:w="0" w:type="dxa"/>
            <w:right w:w="0" w:type="dxa"/>
          </w:tblCellMar>
        </w:tblPrEx>
        <w:trPr>
          <w:trHeight w:val="692" w:hRule="atLeast"/>
        </w:trPr>
        <w:tc>
          <w:tcPr>
            <w:tcW w:w="741" w:type="dxa"/>
            <w:vMerge w:val="continue"/>
            <w:tcBorders>
              <w:left w:val="single" w:color="000000" w:sz="4" w:space="0"/>
              <w:right w:val="single" w:color="000000" w:sz="4" w:space="0"/>
            </w:tcBorders>
            <w:noWrap w:val="0"/>
            <w:vAlign w:val="center"/>
          </w:tcPr>
          <w:p w14:paraId="29F179DB">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48CD7C5B">
            <w:pPr>
              <w:spacing w:line="300" w:lineRule="exact"/>
              <w:jc w:val="center"/>
              <w:rPr>
                <w:rFonts w:hint="eastAsia" w:ascii="宋体"/>
                <w:spacing w:val="-6"/>
              </w:rPr>
            </w:pPr>
          </w:p>
        </w:tc>
        <w:tc>
          <w:tcPr>
            <w:tcW w:w="612" w:type="dxa"/>
            <w:vMerge w:val="continue"/>
            <w:tcBorders>
              <w:left w:val="single" w:color="000000" w:sz="4" w:space="0"/>
              <w:right w:val="single" w:color="auto" w:sz="4" w:space="0"/>
            </w:tcBorders>
            <w:noWrap w:val="0"/>
            <w:tcMar>
              <w:top w:w="0" w:type="dxa"/>
              <w:left w:w="108" w:type="dxa"/>
              <w:bottom w:w="0" w:type="dxa"/>
              <w:right w:w="108" w:type="dxa"/>
            </w:tcMar>
            <w:vAlign w:val="center"/>
          </w:tcPr>
          <w:p w14:paraId="3E3B2ADE">
            <w:pPr>
              <w:spacing w:line="240" w:lineRule="exact"/>
              <w:rPr>
                <w:rFonts w:hint="eastAsia" w:ascii="宋体"/>
              </w:rPr>
            </w:pPr>
          </w:p>
        </w:tc>
        <w:tc>
          <w:tcPr>
            <w:tcW w:w="4323"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18904380">
            <w:pPr>
              <w:spacing w:line="240" w:lineRule="exact"/>
              <w:rPr>
                <w:rFonts w:hint="eastAsia" w:ascii="宋体"/>
              </w:rPr>
            </w:pPr>
            <w:r>
              <w:rPr>
                <w:rFonts w:hint="eastAsia" w:ascii="宋体"/>
              </w:rPr>
              <w:t>因公牺牲公安民警的子女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6BEEF3">
            <w:pPr>
              <w:spacing w:line="300" w:lineRule="exact"/>
              <w:rPr>
                <w:rFonts w:ascii="宋体"/>
              </w:rPr>
            </w:pPr>
          </w:p>
        </w:tc>
        <w:tc>
          <w:tcPr>
            <w:tcW w:w="1620"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477BB509">
            <w:pPr>
              <w:spacing w:line="300" w:lineRule="exact"/>
              <w:rPr>
                <w:rFonts w:hint="eastAsia" w:ascii="宋体"/>
              </w:rPr>
            </w:pPr>
          </w:p>
        </w:tc>
      </w:tr>
      <w:tr w14:paraId="7F09887C">
        <w:tblPrEx>
          <w:tblCellMar>
            <w:top w:w="0" w:type="dxa"/>
            <w:left w:w="0" w:type="dxa"/>
            <w:bottom w:w="0" w:type="dxa"/>
            <w:right w:w="0" w:type="dxa"/>
          </w:tblCellMar>
        </w:tblPrEx>
        <w:trPr>
          <w:trHeight w:val="661" w:hRule="atLeast"/>
        </w:trPr>
        <w:tc>
          <w:tcPr>
            <w:tcW w:w="741" w:type="dxa"/>
            <w:vMerge w:val="continue"/>
            <w:tcBorders>
              <w:left w:val="single" w:color="000000" w:sz="4" w:space="0"/>
              <w:right w:val="single" w:color="000000" w:sz="4" w:space="0"/>
            </w:tcBorders>
            <w:noWrap w:val="0"/>
            <w:vAlign w:val="center"/>
          </w:tcPr>
          <w:p w14:paraId="0FF8413A">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74F1E3E1">
            <w:pPr>
              <w:spacing w:line="300" w:lineRule="exact"/>
              <w:jc w:val="center"/>
              <w:rPr>
                <w:rFonts w:hint="eastAsia" w:ascii="宋体"/>
                <w:spacing w:val="-6"/>
              </w:rPr>
            </w:pPr>
          </w:p>
        </w:tc>
        <w:tc>
          <w:tcPr>
            <w:tcW w:w="612" w:type="dxa"/>
            <w:vMerge w:val="continue"/>
            <w:tcBorders>
              <w:left w:val="single" w:color="000000" w:sz="4" w:space="0"/>
              <w:bottom w:val="single" w:color="000000" w:sz="4" w:space="0"/>
              <w:right w:val="single" w:color="auto" w:sz="4" w:space="0"/>
            </w:tcBorders>
            <w:noWrap w:val="0"/>
            <w:tcMar>
              <w:top w:w="0" w:type="dxa"/>
              <w:left w:w="108" w:type="dxa"/>
              <w:bottom w:w="0" w:type="dxa"/>
              <w:right w:w="108" w:type="dxa"/>
            </w:tcMar>
            <w:vAlign w:val="center"/>
          </w:tcPr>
          <w:p w14:paraId="3BEEFA5A">
            <w:pPr>
              <w:spacing w:line="240" w:lineRule="exact"/>
              <w:rPr>
                <w:rFonts w:hint="eastAsia" w:ascii="宋体"/>
              </w:rPr>
            </w:pPr>
          </w:p>
        </w:tc>
        <w:tc>
          <w:tcPr>
            <w:tcW w:w="4323" w:type="dxa"/>
            <w:tcBorders>
              <w:top w:val="single" w:color="000000" w:sz="4" w:space="0"/>
              <w:left w:val="single" w:color="auto" w:sz="4" w:space="0"/>
              <w:bottom w:val="single" w:color="000000" w:sz="4" w:space="0"/>
              <w:right w:val="single" w:color="000000" w:sz="4" w:space="0"/>
            </w:tcBorders>
            <w:noWrap w:val="0"/>
            <w:tcMar>
              <w:top w:w="0" w:type="dxa"/>
              <w:left w:w="108" w:type="dxa"/>
              <w:bottom w:w="0" w:type="dxa"/>
              <w:right w:w="108" w:type="dxa"/>
            </w:tcMar>
            <w:vAlign w:val="center"/>
          </w:tcPr>
          <w:p w14:paraId="7A080602">
            <w:pPr>
              <w:spacing w:line="240" w:lineRule="exact"/>
              <w:rPr>
                <w:rFonts w:hint="eastAsia" w:ascii="宋体"/>
              </w:rPr>
            </w:pPr>
            <w:r>
              <w:rPr>
                <w:rFonts w:hint="eastAsia" w:ascii="宋体"/>
              </w:rPr>
              <w:t>一级至四级因公伤残公安民警的子女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905BF28">
            <w:pPr>
              <w:spacing w:line="300" w:lineRule="exact"/>
              <w:rPr>
                <w:rFonts w:ascii="宋体"/>
              </w:rPr>
            </w:pPr>
          </w:p>
        </w:tc>
        <w:tc>
          <w:tcPr>
            <w:tcW w:w="1620" w:type="dxa"/>
            <w:vMerge w:val="continue"/>
            <w:tcBorders>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218286">
            <w:pPr>
              <w:spacing w:line="300" w:lineRule="exact"/>
              <w:rPr>
                <w:rFonts w:hint="eastAsia" w:ascii="宋体"/>
              </w:rPr>
            </w:pPr>
          </w:p>
        </w:tc>
      </w:tr>
      <w:tr w14:paraId="755B911A">
        <w:tblPrEx>
          <w:tblCellMar>
            <w:top w:w="0" w:type="dxa"/>
            <w:left w:w="0" w:type="dxa"/>
            <w:bottom w:w="0" w:type="dxa"/>
            <w:right w:w="0" w:type="dxa"/>
          </w:tblCellMar>
        </w:tblPrEx>
        <w:trPr>
          <w:trHeight w:val="752" w:hRule="atLeast"/>
        </w:trPr>
        <w:tc>
          <w:tcPr>
            <w:tcW w:w="741" w:type="dxa"/>
            <w:vMerge w:val="continue"/>
            <w:tcBorders>
              <w:left w:val="single" w:color="000000" w:sz="4" w:space="0"/>
              <w:right w:val="single" w:color="000000" w:sz="4" w:space="0"/>
            </w:tcBorders>
            <w:noWrap w:val="0"/>
            <w:vAlign w:val="center"/>
          </w:tcPr>
          <w:p w14:paraId="3C4483CF">
            <w:pPr>
              <w:spacing w:line="300" w:lineRule="exact"/>
              <w:jc w:val="left"/>
              <w:rPr>
                <w:rFonts w:hint="eastAsia" w:ascii="宋体"/>
                <w:spacing w:val="-6"/>
              </w:rPr>
            </w:pPr>
          </w:p>
        </w:tc>
        <w:tc>
          <w:tcPr>
            <w:tcW w:w="634" w:type="dxa"/>
            <w:vMerge w:val="continue"/>
            <w:tcBorders>
              <w:left w:val="single" w:color="000000" w:sz="4" w:space="0"/>
              <w:right w:val="single" w:color="000000" w:sz="4" w:space="0"/>
            </w:tcBorders>
            <w:noWrap w:val="0"/>
            <w:tcMar>
              <w:top w:w="0" w:type="dxa"/>
              <w:left w:w="108" w:type="dxa"/>
              <w:bottom w:w="0" w:type="dxa"/>
              <w:right w:w="108" w:type="dxa"/>
            </w:tcMar>
            <w:vAlign w:val="center"/>
          </w:tcPr>
          <w:p w14:paraId="36B63F1B">
            <w:pPr>
              <w:spacing w:line="300" w:lineRule="exact"/>
              <w:jc w:val="center"/>
              <w:rPr>
                <w:rFonts w:ascii="宋体"/>
                <w:spacing w:val="-6"/>
              </w:rPr>
            </w:pPr>
          </w:p>
        </w:tc>
        <w:tc>
          <w:tcPr>
            <w:tcW w:w="612" w:type="dxa"/>
            <w:vMerge w:val="restart"/>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64B6DAE9">
            <w:pPr>
              <w:spacing w:line="300" w:lineRule="exact"/>
              <w:jc w:val="center"/>
              <w:rPr>
                <w:rFonts w:ascii="宋体"/>
              </w:rPr>
            </w:pPr>
            <w:r>
              <w:rPr>
                <w:rFonts w:hint="eastAsia" w:ascii="宋体"/>
              </w:rPr>
              <w:t>军人</w:t>
            </w:r>
          </w:p>
          <w:p w14:paraId="4BE0024B">
            <w:pPr>
              <w:spacing w:line="300" w:lineRule="exact"/>
              <w:jc w:val="center"/>
              <w:rPr>
                <w:rFonts w:ascii="宋体"/>
              </w:rPr>
            </w:pPr>
            <w:r>
              <w:rPr>
                <w:rFonts w:hint="eastAsia" w:ascii="宋体"/>
              </w:rPr>
              <w:t>子女</w:t>
            </w: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D36BFB3">
            <w:pPr>
              <w:spacing w:line="240" w:lineRule="exact"/>
              <w:rPr>
                <w:rFonts w:ascii="宋体"/>
              </w:rPr>
            </w:pPr>
            <w:r>
              <w:rPr>
                <w:rFonts w:hint="eastAsia" w:ascii="宋体"/>
              </w:rPr>
              <w:t>平时荣获二等功或者战时荣获三等功以上奖励的军人的子女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64C395">
            <w:pPr>
              <w:spacing w:line="300" w:lineRule="exact"/>
              <w:rPr>
                <w:rFonts w:ascii="宋体"/>
              </w:rPr>
            </w:pPr>
          </w:p>
        </w:tc>
        <w:tc>
          <w:tcPr>
            <w:tcW w:w="1620"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14:paraId="26AB7E58">
            <w:pPr>
              <w:spacing w:line="300" w:lineRule="exact"/>
              <w:rPr>
                <w:rFonts w:ascii="宋体"/>
              </w:rPr>
            </w:pPr>
            <w:r>
              <w:rPr>
                <w:rFonts w:hint="eastAsia" w:ascii="宋体"/>
              </w:rPr>
              <w:t>军人所在师级以上单位政治机关</w:t>
            </w:r>
          </w:p>
        </w:tc>
      </w:tr>
      <w:tr w14:paraId="1B5CF6D7">
        <w:tblPrEx>
          <w:tblCellMar>
            <w:top w:w="0" w:type="dxa"/>
            <w:left w:w="0" w:type="dxa"/>
            <w:bottom w:w="0" w:type="dxa"/>
            <w:right w:w="0" w:type="dxa"/>
          </w:tblCellMar>
        </w:tblPrEx>
        <w:trPr>
          <w:trHeight w:val="680" w:hRule="exact"/>
        </w:trPr>
        <w:tc>
          <w:tcPr>
            <w:tcW w:w="741" w:type="dxa"/>
            <w:vMerge w:val="continue"/>
            <w:tcBorders>
              <w:left w:val="single" w:color="000000" w:sz="4" w:space="0"/>
              <w:right w:val="single" w:color="000000" w:sz="4" w:space="0"/>
            </w:tcBorders>
            <w:noWrap w:val="0"/>
            <w:vAlign w:val="center"/>
          </w:tcPr>
          <w:p w14:paraId="4C09F22E">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48648381">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2895C491">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442C266">
            <w:pPr>
              <w:spacing w:line="300" w:lineRule="exact"/>
              <w:rPr>
                <w:rFonts w:ascii="宋体"/>
              </w:rPr>
            </w:pPr>
            <w:r>
              <w:rPr>
                <w:rFonts w:hint="eastAsia" w:ascii="宋体"/>
              </w:rPr>
              <w:t>一级至四级残疾军人的子女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5620E0">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4F774B4C">
            <w:pPr>
              <w:spacing w:line="300" w:lineRule="exact"/>
              <w:jc w:val="left"/>
              <w:rPr>
                <w:rFonts w:ascii="宋体"/>
              </w:rPr>
            </w:pPr>
          </w:p>
        </w:tc>
      </w:tr>
      <w:tr w14:paraId="746353B9">
        <w:tblPrEx>
          <w:tblCellMar>
            <w:top w:w="0" w:type="dxa"/>
            <w:left w:w="0" w:type="dxa"/>
            <w:bottom w:w="0" w:type="dxa"/>
            <w:right w:w="0" w:type="dxa"/>
          </w:tblCellMar>
        </w:tblPrEx>
        <w:trPr>
          <w:trHeight w:val="680" w:hRule="atLeast"/>
        </w:trPr>
        <w:tc>
          <w:tcPr>
            <w:tcW w:w="741" w:type="dxa"/>
            <w:vMerge w:val="continue"/>
            <w:tcBorders>
              <w:left w:val="single" w:color="000000" w:sz="4" w:space="0"/>
              <w:right w:val="single" w:color="000000" w:sz="4" w:space="0"/>
            </w:tcBorders>
            <w:noWrap w:val="0"/>
            <w:vAlign w:val="center"/>
          </w:tcPr>
          <w:p w14:paraId="07742723">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0073BFB8">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3F7AE2FD">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757EB9C">
            <w:pPr>
              <w:spacing w:line="300" w:lineRule="exact"/>
              <w:rPr>
                <w:rFonts w:ascii="宋体"/>
              </w:rPr>
            </w:pPr>
            <w:r>
              <w:rPr>
                <w:rFonts w:hint="eastAsia" w:ascii="宋体"/>
              </w:rPr>
              <w:t>因公牺牲军人的子女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A51A14">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24510D57">
            <w:pPr>
              <w:spacing w:line="300" w:lineRule="exact"/>
              <w:jc w:val="left"/>
              <w:rPr>
                <w:rFonts w:ascii="宋体"/>
              </w:rPr>
            </w:pPr>
          </w:p>
        </w:tc>
      </w:tr>
      <w:tr w14:paraId="5AC82299">
        <w:tblPrEx>
          <w:tblCellMar>
            <w:top w:w="0" w:type="dxa"/>
            <w:left w:w="0" w:type="dxa"/>
            <w:bottom w:w="0" w:type="dxa"/>
            <w:right w:w="0" w:type="dxa"/>
          </w:tblCellMar>
        </w:tblPrEx>
        <w:trPr>
          <w:trHeight w:val="999" w:hRule="atLeast"/>
        </w:trPr>
        <w:tc>
          <w:tcPr>
            <w:tcW w:w="741" w:type="dxa"/>
            <w:vMerge w:val="continue"/>
            <w:tcBorders>
              <w:left w:val="single" w:color="000000" w:sz="4" w:space="0"/>
              <w:right w:val="single" w:color="000000" w:sz="4" w:space="0"/>
            </w:tcBorders>
            <w:noWrap w:val="0"/>
            <w:vAlign w:val="center"/>
          </w:tcPr>
          <w:p w14:paraId="04CF9B34">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538BE5A0">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6080101D">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DD4C10">
            <w:pPr>
              <w:spacing w:line="240" w:lineRule="exact"/>
              <w:rPr>
                <w:rFonts w:ascii="宋体"/>
              </w:rPr>
            </w:pPr>
            <w:r>
              <w:rPr>
                <w:rFonts w:hint="eastAsia" w:ascii="宋体"/>
              </w:rPr>
              <w:t>驻国家确定的三类以上艰苦边远地区和西藏自治区，解放军总部划定的二类以上岛屿工作累计满20年的军人的子女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5A1F7FF">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49B6EAE7">
            <w:pPr>
              <w:spacing w:line="300" w:lineRule="exact"/>
              <w:jc w:val="left"/>
              <w:rPr>
                <w:rFonts w:ascii="宋体"/>
              </w:rPr>
            </w:pPr>
          </w:p>
        </w:tc>
      </w:tr>
      <w:tr w14:paraId="458F0AD8">
        <w:tblPrEx>
          <w:tblCellMar>
            <w:top w:w="0" w:type="dxa"/>
            <w:left w:w="0" w:type="dxa"/>
            <w:bottom w:w="0" w:type="dxa"/>
            <w:right w:w="0" w:type="dxa"/>
          </w:tblCellMar>
        </w:tblPrEx>
        <w:trPr>
          <w:trHeight w:val="927" w:hRule="atLeast"/>
        </w:trPr>
        <w:tc>
          <w:tcPr>
            <w:tcW w:w="741" w:type="dxa"/>
            <w:vMerge w:val="continue"/>
            <w:tcBorders>
              <w:left w:val="single" w:color="000000" w:sz="4" w:space="0"/>
              <w:right w:val="single" w:color="000000" w:sz="4" w:space="0"/>
            </w:tcBorders>
            <w:noWrap w:val="0"/>
            <w:vAlign w:val="center"/>
          </w:tcPr>
          <w:p w14:paraId="67302084">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6EB07F4E">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0150B8C0">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E8A2083">
            <w:pPr>
              <w:spacing w:line="240" w:lineRule="exact"/>
              <w:rPr>
                <w:rFonts w:ascii="宋体"/>
              </w:rPr>
            </w:pPr>
            <w:r>
              <w:rPr>
                <w:rFonts w:hint="eastAsia" w:ascii="宋体"/>
              </w:rPr>
              <w:t>在国家规定的四类以上艰苦边远地区或者解放军总部划定的特类岛屿工作满10年的军人的子女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36BB16">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1D9126DB">
            <w:pPr>
              <w:spacing w:line="300" w:lineRule="exact"/>
              <w:jc w:val="left"/>
              <w:rPr>
                <w:rFonts w:ascii="宋体"/>
              </w:rPr>
            </w:pPr>
          </w:p>
        </w:tc>
      </w:tr>
      <w:tr w14:paraId="4E15ED1D">
        <w:tblPrEx>
          <w:tblCellMar>
            <w:top w:w="0" w:type="dxa"/>
            <w:left w:w="0" w:type="dxa"/>
            <w:bottom w:w="0" w:type="dxa"/>
            <w:right w:w="0" w:type="dxa"/>
          </w:tblCellMar>
        </w:tblPrEx>
        <w:trPr>
          <w:trHeight w:val="810" w:hRule="atLeast"/>
        </w:trPr>
        <w:tc>
          <w:tcPr>
            <w:tcW w:w="741" w:type="dxa"/>
            <w:vMerge w:val="continue"/>
            <w:tcBorders>
              <w:left w:val="single" w:color="000000" w:sz="4" w:space="0"/>
              <w:right w:val="single" w:color="000000" w:sz="4" w:space="0"/>
            </w:tcBorders>
            <w:noWrap w:val="0"/>
            <w:vAlign w:val="center"/>
          </w:tcPr>
          <w:p w14:paraId="093B706E">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0D36272B">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43C8A269">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6B7C76">
            <w:pPr>
              <w:spacing w:line="300" w:lineRule="exact"/>
              <w:rPr>
                <w:rFonts w:ascii="宋体"/>
              </w:rPr>
            </w:pPr>
            <w:r>
              <w:rPr>
                <w:rFonts w:hint="eastAsia" w:ascii="宋体"/>
              </w:rPr>
              <w:t>在飞、停飞不满1年或达到飞行最高年限的空勤军人的子女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2047D5">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050BA5B5">
            <w:pPr>
              <w:spacing w:line="300" w:lineRule="exact"/>
              <w:jc w:val="left"/>
              <w:rPr>
                <w:rFonts w:ascii="宋体"/>
              </w:rPr>
            </w:pPr>
          </w:p>
        </w:tc>
      </w:tr>
      <w:tr w14:paraId="4DBFC27C">
        <w:tblPrEx>
          <w:tblCellMar>
            <w:top w:w="0" w:type="dxa"/>
            <w:left w:w="0" w:type="dxa"/>
            <w:bottom w:w="0" w:type="dxa"/>
            <w:right w:w="0" w:type="dxa"/>
          </w:tblCellMar>
        </w:tblPrEx>
        <w:trPr>
          <w:trHeight w:val="569" w:hRule="atLeast"/>
        </w:trPr>
        <w:tc>
          <w:tcPr>
            <w:tcW w:w="741" w:type="dxa"/>
            <w:vMerge w:val="continue"/>
            <w:tcBorders>
              <w:left w:val="single" w:color="000000" w:sz="4" w:space="0"/>
              <w:right w:val="single" w:color="000000" w:sz="4" w:space="0"/>
            </w:tcBorders>
            <w:noWrap w:val="0"/>
            <w:vAlign w:val="center"/>
          </w:tcPr>
          <w:p w14:paraId="5C0EDBE6">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51BF7425">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5FBF80B1">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003AEA6">
            <w:pPr>
              <w:spacing w:line="300" w:lineRule="exact"/>
              <w:rPr>
                <w:rFonts w:ascii="宋体"/>
              </w:rPr>
            </w:pPr>
            <w:r>
              <w:rPr>
                <w:rFonts w:hint="eastAsia" w:ascii="宋体"/>
              </w:rPr>
              <w:t>从事舰艇工作满20年的军人的子女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58078F">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5F31C2C1">
            <w:pPr>
              <w:spacing w:line="300" w:lineRule="exact"/>
              <w:jc w:val="left"/>
              <w:rPr>
                <w:rFonts w:ascii="宋体"/>
              </w:rPr>
            </w:pPr>
          </w:p>
        </w:tc>
      </w:tr>
      <w:tr w14:paraId="5C730FAF">
        <w:tblPrEx>
          <w:tblCellMar>
            <w:top w:w="0" w:type="dxa"/>
            <w:left w:w="0" w:type="dxa"/>
            <w:bottom w:w="0" w:type="dxa"/>
            <w:right w:w="0" w:type="dxa"/>
          </w:tblCellMar>
        </w:tblPrEx>
        <w:trPr>
          <w:trHeight w:val="570" w:hRule="atLeast"/>
        </w:trPr>
        <w:tc>
          <w:tcPr>
            <w:tcW w:w="741" w:type="dxa"/>
            <w:vMerge w:val="continue"/>
            <w:tcBorders>
              <w:left w:val="single" w:color="000000" w:sz="4" w:space="0"/>
              <w:right w:val="single" w:color="000000" w:sz="4" w:space="0"/>
            </w:tcBorders>
            <w:noWrap w:val="0"/>
            <w:vAlign w:val="center"/>
          </w:tcPr>
          <w:p w14:paraId="737C7E40">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4B61D6A5">
            <w:pPr>
              <w:spacing w:line="300" w:lineRule="exact"/>
              <w:jc w:val="left"/>
              <w:rPr>
                <w:rFonts w:ascii="宋体"/>
                <w:spacing w:val="-6"/>
              </w:rPr>
            </w:pPr>
          </w:p>
        </w:tc>
        <w:tc>
          <w:tcPr>
            <w:tcW w:w="612" w:type="dxa"/>
            <w:vMerge w:val="continue"/>
            <w:tcBorders>
              <w:left w:val="single" w:color="000000" w:sz="4" w:space="0"/>
              <w:right w:val="single" w:color="000000" w:sz="4" w:space="0"/>
            </w:tcBorders>
            <w:noWrap w:val="0"/>
            <w:vAlign w:val="center"/>
          </w:tcPr>
          <w:p w14:paraId="4BACA052">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F26A59D">
            <w:pPr>
              <w:spacing w:line="300" w:lineRule="exact"/>
              <w:rPr>
                <w:rFonts w:ascii="宋体"/>
              </w:rPr>
            </w:pPr>
            <w:r>
              <w:rPr>
                <w:rFonts w:hint="eastAsia" w:ascii="宋体"/>
              </w:rPr>
              <w:t>在航天和涉核岗位工作累计满15年的军人的子女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8124555">
            <w:pPr>
              <w:spacing w:line="300" w:lineRule="exact"/>
              <w:rPr>
                <w:rFonts w:ascii="宋体"/>
              </w:rPr>
            </w:pPr>
          </w:p>
        </w:tc>
        <w:tc>
          <w:tcPr>
            <w:tcW w:w="1620" w:type="dxa"/>
            <w:vMerge w:val="continue"/>
            <w:tcBorders>
              <w:left w:val="single" w:color="000000" w:sz="4" w:space="0"/>
              <w:right w:val="single" w:color="000000" w:sz="4" w:space="0"/>
            </w:tcBorders>
            <w:noWrap w:val="0"/>
            <w:vAlign w:val="center"/>
          </w:tcPr>
          <w:p w14:paraId="6354633A">
            <w:pPr>
              <w:spacing w:line="300" w:lineRule="exact"/>
              <w:jc w:val="left"/>
              <w:rPr>
                <w:rFonts w:ascii="宋体"/>
              </w:rPr>
            </w:pPr>
          </w:p>
        </w:tc>
      </w:tr>
      <w:tr w14:paraId="2C3EFA90">
        <w:tblPrEx>
          <w:tblCellMar>
            <w:top w:w="0" w:type="dxa"/>
            <w:left w:w="0" w:type="dxa"/>
            <w:bottom w:w="0" w:type="dxa"/>
            <w:right w:w="0" w:type="dxa"/>
          </w:tblCellMar>
        </w:tblPrEx>
        <w:trPr>
          <w:trHeight w:val="544" w:hRule="atLeast"/>
        </w:trPr>
        <w:tc>
          <w:tcPr>
            <w:tcW w:w="741" w:type="dxa"/>
            <w:vMerge w:val="continue"/>
            <w:tcBorders>
              <w:left w:val="single" w:color="000000" w:sz="4" w:space="0"/>
              <w:right w:val="single" w:color="000000" w:sz="4" w:space="0"/>
            </w:tcBorders>
            <w:noWrap w:val="0"/>
            <w:vAlign w:val="center"/>
          </w:tcPr>
          <w:p w14:paraId="369F052F">
            <w:pPr>
              <w:spacing w:line="300" w:lineRule="exact"/>
              <w:jc w:val="left"/>
              <w:rPr>
                <w:rFonts w:ascii="宋体"/>
                <w:spacing w:val="-6"/>
              </w:rPr>
            </w:pPr>
          </w:p>
        </w:tc>
        <w:tc>
          <w:tcPr>
            <w:tcW w:w="634" w:type="dxa"/>
            <w:vMerge w:val="continue"/>
            <w:tcBorders>
              <w:left w:val="single" w:color="000000" w:sz="4" w:space="0"/>
              <w:right w:val="single" w:color="000000" w:sz="4" w:space="0"/>
            </w:tcBorders>
            <w:noWrap w:val="0"/>
            <w:vAlign w:val="center"/>
          </w:tcPr>
          <w:p w14:paraId="442F48FC">
            <w:pPr>
              <w:spacing w:line="300" w:lineRule="exact"/>
              <w:jc w:val="left"/>
              <w:rPr>
                <w:rFonts w:ascii="宋体"/>
                <w:spacing w:val="-6"/>
              </w:rPr>
            </w:pPr>
          </w:p>
        </w:tc>
        <w:tc>
          <w:tcPr>
            <w:tcW w:w="612" w:type="dxa"/>
            <w:vMerge w:val="continue"/>
            <w:tcBorders>
              <w:left w:val="single" w:color="000000" w:sz="4" w:space="0"/>
              <w:bottom w:val="single" w:color="000000" w:sz="4" w:space="0"/>
              <w:right w:val="single" w:color="000000" w:sz="4" w:space="0"/>
            </w:tcBorders>
            <w:noWrap w:val="0"/>
            <w:vAlign w:val="center"/>
          </w:tcPr>
          <w:p w14:paraId="20B0CA1B">
            <w:pPr>
              <w:spacing w:line="300" w:lineRule="exact"/>
              <w:jc w:val="left"/>
              <w:rPr>
                <w:rFonts w:ascii="宋体"/>
              </w:rPr>
            </w:pPr>
          </w:p>
        </w:tc>
        <w:tc>
          <w:tcPr>
            <w:tcW w:w="432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D45B6A1">
            <w:pPr>
              <w:spacing w:line="300" w:lineRule="exact"/>
              <w:rPr>
                <w:rFonts w:ascii="宋体"/>
              </w:rPr>
            </w:pPr>
            <w:r>
              <w:rPr>
                <w:rFonts w:hint="eastAsia" w:ascii="宋体"/>
              </w:rPr>
              <w:t>其他军人子女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62DBF3">
            <w:pPr>
              <w:spacing w:line="300" w:lineRule="exact"/>
              <w:rPr>
                <w:rFonts w:ascii="宋体"/>
              </w:rPr>
            </w:pPr>
          </w:p>
        </w:tc>
        <w:tc>
          <w:tcPr>
            <w:tcW w:w="1620" w:type="dxa"/>
            <w:vMerge w:val="continue"/>
            <w:tcBorders>
              <w:left w:val="single" w:color="000000" w:sz="4" w:space="0"/>
              <w:bottom w:val="single" w:color="000000" w:sz="4" w:space="0"/>
              <w:right w:val="single" w:color="000000" w:sz="4" w:space="0"/>
            </w:tcBorders>
            <w:noWrap w:val="0"/>
            <w:vAlign w:val="center"/>
          </w:tcPr>
          <w:p w14:paraId="370316F4">
            <w:pPr>
              <w:spacing w:line="300" w:lineRule="exact"/>
              <w:jc w:val="left"/>
              <w:rPr>
                <w:rFonts w:ascii="宋体"/>
              </w:rPr>
            </w:pPr>
          </w:p>
        </w:tc>
      </w:tr>
      <w:tr w14:paraId="12AA65A0">
        <w:tblPrEx>
          <w:tblCellMar>
            <w:top w:w="0" w:type="dxa"/>
            <w:left w:w="0" w:type="dxa"/>
            <w:bottom w:w="0" w:type="dxa"/>
            <w:right w:w="0" w:type="dxa"/>
          </w:tblCellMar>
        </w:tblPrEx>
        <w:trPr>
          <w:trHeight w:val="603" w:hRule="atLeast"/>
        </w:trPr>
        <w:tc>
          <w:tcPr>
            <w:tcW w:w="741" w:type="dxa"/>
            <w:vMerge w:val="continue"/>
            <w:tcBorders>
              <w:left w:val="single" w:color="000000" w:sz="4" w:space="0"/>
              <w:bottom w:val="single" w:color="000000" w:sz="4" w:space="0"/>
              <w:right w:val="single" w:color="000000" w:sz="4" w:space="0"/>
            </w:tcBorders>
            <w:noWrap w:val="0"/>
            <w:vAlign w:val="center"/>
          </w:tcPr>
          <w:p w14:paraId="3A6661A8">
            <w:pPr>
              <w:spacing w:line="300" w:lineRule="exact"/>
              <w:jc w:val="left"/>
              <w:rPr>
                <w:rFonts w:ascii="宋体"/>
                <w:spacing w:val="-6"/>
              </w:rPr>
            </w:pPr>
          </w:p>
        </w:tc>
        <w:tc>
          <w:tcPr>
            <w:tcW w:w="634" w:type="dxa"/>
            <w:vMerge w:val="continue"/>
            <w:tcBorders>
              <w:left w:val="single" w:color="000000" w:sz="4" w:space="0"/>
              <w:bottom w:val="single" w:color="000000" w:sz="4" w:space="0"/>
              <w:right w:val="single" w:color="000000" w:sz="4" w:space="0"/>
            </w:tcBorders>
            <w:noWrap w:val="0"/>
            <w:vAlign w:val="center"/>
          </w:tcPr>
          <w:p w14:paraId="5F8BD3FB">
            <w:pPr>
              <w:spacing w:line="300" w:lineRule="exact"/>
              <w:jc w:val="left"/>
              <w:rPr>
                <w:rFonts w:ascii="宋体"/>
                <w:spacing w:val="-6"/>
              </w:rPr>
            </w:pPr>
          </w:p>
        </w:tc>
        <w:tc>
          <w:tcPr>
            <w:tcW w:w="4935" w:type="dxa"/>
            <w:gridSpan w:val="2"/>
            <w:tcBorders>
              <w:left w:val="single" w:color="000000" w:sz="4" w:space="0"/>
              <w:bottom w:val="single" w:color="000000" w:sz="4" w:space="0"/>
              <w:right w:val="single" w:color="000000" w:sz="4" w:space="0"/>
            </w:tcBorders>
            <w:noWrap w:val="0"/>
            <w:vAlign w:val="center"/>
          </w:tcPr>
          <w:p w14:paraId="44962793">
            <w:pPr>
              <w:spacing w:line="300" w:lineRule="exact"/>
              <w:rPr>
                <w:rFonts w:hint="eastAsia" w:ascii="宋体"/>
              </w:rPr>
            </w:pPr>
            <w:r>
              <w:rPr>
                <w:rFonts w:hint="eastAsia" w:ascii="宋体"/>
              </w:rPr>
              <w:t>消防救援队伍人员及其子女</w:t>
            </w:r>
          </w:p>
        </w:tc>
        <w:tc>
          <w:tcPr>
            <w:tcW w:w="663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E1D257C">
            <w:pPr>
              <w:spacing w:line="300" w:lineRule="exact"/>
              <w:rPr>
                <w:rFonts w:ascii="宋体"/>
              </w:rPr>
            </w:pPr>
          </w:p>
        </w:tc>
        <w:tc>
          <w:tcPr>
            <w:tcW w:w="1620" w:type="dxa"/>
            <w:tcBorders>
              <w:left w:val="single" w:color="000000" w:sz="4" w:space="0"/>
              <w:bottom w:val="single" w:color="000000" w:sz="4" w:space="0"/>
              <w:right w:val="single" w:color="000000" w:sz="4" w:space="0"/>
            </w:tcBorders>
            <w:noWrap w:val="0"/>
            <w:vAlign w:val="center"/>
          </w:tcPr>
          <w:p w14:paraId="35B51A1B">
            <w:pPr>
              <w:spacing w:line="300" w:lineRule="exact"/>
              <w:jc w:val="center"/>
              <w:rPr>
                <w:rFonts w:hint="eastAsia" w:ascii="宋体"/>
              </w:rPr>
            </w:pPr>
            <w:r>
              <w:rPr>
                <w:rFonts w:hint="eastAsia" w:ascii="宋体"/>
              </w:rPr>
              <w:t>应急管理</w:t>
            </w:r>
          </w:p>
          <w:p w14:paraId="701DFD14">
            <w:pPr>
              <w:spacing w:line="300" w:lineRule="exact"/>
              <w:jc w:val="center"/>
              <w:rPr>
                <w:rFonts w:ascii="宋体"/>
              </w:rPr>
            </w:pPr>
            <w:r>
              <w:rPr>
                <w:rFonts w:hint="eastAsia" w:ascii="宋体"/>
              </w:rPr>
              <w:t>部门</w:t>
            </w:r>
          </w:p>
        </w:tc>
      </w:tr>
    </w:tbl>
    <w:p w14:paraId="63790EC7">
      <w:pPr>
        <w:spacing w:afterAutospacing="0" w:line="500" w:lineRule="exact"/>
        <w:jc w:val="both"/>
        <w:rPr>
          <w:rFonts w:hint="eastAsia" w:ascii="方正小标宋简体" w:eastAsia="方正小标宋简体"/>
          <w:bCs/>
          <w:sz w:val="36"/>
          <w:szCs w:val="36"/>
        </w:rPr>
      </w:pPr>
    </w:p>
    <w:sectPr>
      <w:pgSz w:w="16838" w:h="11906" w:orient="landscape"/>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2OGJiNTIxYWFlN2ZhZGMwMzdhNDYxOTc5Y2FlYTgifQ=="/>
  </w:docVars>
  <w:rsids>
    <w:rsidRoot w:val="7BDD3E06"/>
    <w:rsid w:val="118A0054"/>
    <w:rsid w:val="1DC00828"/>
    <w:rsid w:val="4E676345"/>
    <w:rsid w:val="67236729"/>
    <w:rsid w:val="7AB376EF"/>
    <w:rsid w:val="7BDD3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widowControl w:val="0"/>
      <w:autoSpaceDE/>
      <w:autoSpaceDN/>
      <w:spacing w:before="0" w:after="0" w:line="240" w:lineRule="auto"/>
      <w:ind w:left="0" w:firstLine="0"/>
    </w:pPr>
    <w:rPr>
      <w:rFonts w:ascii="宋体" w:hAnsi="Times New Roman" w:eastAsia="宋体" w:cs="Times New Roman"/>
      <w:sz w:val="44"/>
    </w:rPr>
  </w:style>
  <w:style w:type="paragraph" w:styleId="3">
    <w:name w:val="toc 5"/>
    <w:next w:val="1"/>
    <w:qFormat/>
    <w:uiPriority w:val="0"/>
    <w:pPr>
      <w:wordWrap w:val="0"/>
      <w:ind w:left="1275"/>
      <w:jc w:val="both"/>
    </w:pPr>
    <w:rPr>
      <w:rFonts w:ascii="Times New Roman" w:hAnsi="Times New Roman" w:eastAsia="宋体" w:cs="Times New Roman"/>
      <w:sz w:val="21"/>
      <w:lang w:val="en-US" w:eastAsia="zh-CN" w:bidi="ar-SA"/>
    </w:rPr>
  </w:style>
  <w:style w:type="paragraph" w:styleId="4">
    <w:name w:val="footer"/>
    <w:basedOn w:val="1"/>
    <w:next w:val="3"/>
    <w:qFormat/>
    <w:uiPriority w:val="0"/>
    <w:pPr>
      <w:widowControl w:val="0"/>
      <w:autoSpaceDE/>
      <w:autoSpaceDN/>
      <w:spacing w:before="0" w:after="0" w:line="240" w:lineRule="auto"/>
      <w:ind w:left="0" w:firstLine="0"/>
    </w:pPr>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1642</Words>
  <Characters>1699</Characters>
  <Lines>0</Lines>
  <Paragraphs>0</Paragraphs>
  <TotalTime>1</TotalTime>
  <ScaleCrop>false</ScaleCrop>
  <LinksUpToDate>false</LinksUpToDate>
  <CharactersWithSpaces>1700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2023-10-20T07:00:00Z</dcterms:created>
  <dc:creator>吴国泉</dc:creator>
  <cp:lastModifiedBy>吴国泉</cp:lastModifiedBy>
  <dcterms:modified xsi:type="dcterms:W3CDTF">2024-10-15T04:33:32Z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69840C6243E64570BB070EE2228495E9_11</vt:lpwstr>
  </property>
</Properties>
</file>